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A8" w:rsidRDefault="00537FA8" w:rsidP="00537FA8">
      <w:pPr>
        <w:shd w:val="clear" w:color="auto" w:fill="FFFFFF"/>
        <w:spacing w:after="0" w:line="240" w:lineRule="auto"/>
        <w:jc w:val="center"/>
        <w:rPr>
          <w:rFonts w:ascii="Times New Roman" w:eastAsia="Times New Roman" w:hAnsi="Times New Roman" w:cs="Times New Roman"/>
          <w:b/>
          <w:color w:val="00B050"/>
          <w:sz w:val="72"/>
          <w:szCs w:val="72"/>
          <w:lang w:eastAsia="ru-RU"/>
        </w:rPr>
      </w:pPr>
    </w:p>
    <w:p w:rsidR="00537FA8" w:rsidRDefault="00537FA8" w:rsidP="00537FA8">
      <w:pPr>
        <w:shd w:val="clear" w:color="auto" w:fill="FFFFFF"/>
        <w:spacing w:after="0" w:line="240" w:lineRule="auto"/>
        <w:jc w:val="center"/>
        <w:rPr>
          <w:rFonts w:ascii="Times New Roman" w:eastAsia="Times New Roman" w:hAnsi="Times New Roman" w:cs="Times New Roman"/>
          <w:b/>
          <w:color w:val="00B050"/>
          <w:sz w:val="72"/>
          <w:szCs w:val="72"/>
          <w:lang w:eastAsia="ru-RU"/>
        </w:rPr>
      </w:pPr>
      <w:r w:rsidRPr="00153B3D">
        <w:rPr>
          <w:rFonts w:ascii="Times New Roman" w:eastAsia="Times New Roman" w:hAnsi="Times New Roman" w:cs="Times New Roman"/>
          <w:b/>
          <w:color w:val="00B050"/>
          <w:sz w:val="72"/>
          <w:szCs w:val="72"/>
          <w:lang w:eastAsia="ru-RU"/>
        </w:rPr>
        <w:t>Экологическое воспитание</w:t>
      </w:r>
      <w:r>
        <w:rPr>
          <w:rFonts w:ascii="Times New Roman" w:eastAsia="Times New Roman" w:hAnsi="Times New Roman" w:cs="Times New Roman"/>
          <w:b/>
          <w:color w:val="00B050"/>
          <w:sz w:val="72"/>
          <w:szCs w:val="72"/>
          <w:lang w:eastAsia="ru-RU"/>
        </w:rPr>
        <w:t xml:space="preserve"> ребенка</w:t>
      </w:r>
      <w:r w:rsidRPr="00153B3D">
        <w:rPr>
          <w:rFonts w:ascii="Times New Roman" w:eastAsia="Times New Roman" w:hAnsi="Times New Roman" w:cs="Times New Roman"/>
          <w:b/>
          <w:color w:val="00B050"/>
          <w:sz w:val="72"/>
          <w:szCs w:val="72"/>
          <w:lang w:eastAsia="ru-RU"/>
        </w:rPr>
        <w:t xml:space="preserve"> в семье</w:t>
      </w:r>
      <w:r>
        <w:rPr>
          <w:rFonts w:ascii="Times New Roman" w:eastAsia="Times New Roman" w:hAnsi="Times New Roman" w:cs="Times New Roman"/>
          <w:b/>
          <w:color w:val="00B050"/>
          <w:sz w:val="72"/>
          <w:szCs w:val="72"/>
          <w:lang w:eastAsia="ru-RU"/>
        </w:rPr>
        <w:t>.</w:t>
      </w:r>
    </w:p>
    <w:p w:rsidR="00537FA8" w:rsidRPr="00153B3D" w:rsidRDefault="00537FA8" w:rsidP="00537FA8">
      <w:pPr>
        <w:shd w:val="clear" w:color="auto" w:fill="FFFFFF"/>
        <w:spacing w:after="0" w:line="240" w:lineRule="auto"/>
        <w:jc w:val="center"/>
        <w:rPr>
          <w:rFonts w:ascii="Times New Roman" w:eastAsia="Times New Roman" w:hAnsi="Times New Roman" w:cs="Times New Roman"/>
          <w:color w:val="000000" w:themeColor="text1"/>
          <w:sz w:val="32"/>
          <w:szCs w:val="32"/>
          <w:lang w:eastAsia="ru-RU"/>
        </w:rPr>
      </w:pPr>
      <w:r w:rsidRPr="00153B3D">
        <w:rPr>
          <w:rFonts w:ascii="Times New Roman" w:eastAsia="Times New Roman" w:hAnsi="Times New Roman" w:cs="Times New Roman"/>
          <w:color w:val="000000" w:themeColor="text1"/>
          <w:sz w:val="32"/>
          <w:szCs w:val="32"/>
          <w:lang w:eastAsia="ru-RU"/>
        </w:rPr>
        <w:t>( консультация для родителей)</w:t>
      </w:r>
    </w:p>
    <w:p w:rsidR="00537FA8" w:rsidRPr="00153B3D" w:rsidRDefault="00537FA8" w:rsidP="00537FA8">
      <w:pPr>
        <w:shd w:val="clear" w:color="auto" w:fill="FFFFFF"/>
        <w:spacing w:after="0" w:line="240" w:lineRule="auto"/>
        <w:jc w:val="both"/>
        <w:rPr>
          <w:rFonts w:ascii="Times New Roman" w:eastAsia="Times New Roman" w:hAnsi="Times New Roman" w:cs="Times New Roman"/>
          <w:color w:val="000000" w:themeColor="text1"/>
          <w:sz w:val="28"/>
          <w:lang w:eastAsia="ru-RU"/>
        </w:rPr>
      </w:pPr>
    </w:p>
    <w:p w:rsidR="00537FA8" w:rsidRDefault="00537FA8" w:rsidP="00537FA8">
      <w:pPr>
        <w:shd w:val="clear" w:color="auto" w:fill="FFFFFF"/>
        <w:spacing w:after="0" w:line="240" w:lineRule="auto"/>
        <w:jc w:val="both"/>
        <w:rPr>
          <w:rFonts w:ascii="Times New Roman" w:eastAsia="Times New Roman" w:hAnsi="Times New Roman" w:cs="Times New Roman"/>
          <w:color w:val="000000"/>
          <w:sz w:val="28"/>
          <w:lang w:eastAsia="ru-RU"/>
        </w:rPr>
      </w:pP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w:t>
      </w:r>
      <w:r>
        <w:rPr>
          <w:rFonts w:ascii="Times New Roman" w:eastAsia="Times New Roman" w:hAnsi="Times New Roman" w:cs="Times New Roman"/>
          <w:color w:val="000000"/>
          <w:sz w:val="28"/>
          <w:lang w:eastAsia="ru-RU"/>
        </w:rPr>
        <w:t xml:space="preserve"> </w:t>
      </w:r>
      <w:r w:rsidRPr="00F45DF7">
        <w:rPr>
          <w:rFonts w:ascii="Times New Roman" w:eastAsia="Times New Roman" w:hAnsi="Times New Roman" w:cs="Times New Roman"/>
          <w:color w:val="000000"/>
          <w:sz w:val="28"/>
          <w:lang w:eastAsia="ru-RU"/>
        </w:rPr>
        <w:t xml:space="preserve">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 будут оберегать природу и самого </w:t>
      </w:r>
      <w:r w:rsidRPr="00F45DF7">
        <w:rPr>
          <w:rFonts w:ascii="Times New Roman" w:eastAsia="Times New Roman" w:hAnsi="Times New Roman" w:cs="Times New Roman"/>
          <w:color w:val="000000"/>
          <w:sz w:val="28"/>
          <w:lang w:eastAsia="ru-RU"/>
        </w:rPr>
        <w:lastRenderedPageBreak/>
        <w:t>человека</w:t>
      </w:r>
      <w:proofErr w:type="gramStart"/>
      <w:r>
        <w:rPr>
          <w:rFonts w:ascii="Times New Roman" w:eastAsia="Times New Roman" w:hAnsi="Times New Roman" w:cs="Times New Roman"/>
          <w:color w:val="000000"/>
          <w:sz w:val="28"/>
          <w:lang w:eastAsia="ru-RU"/>
        </w:rPr>
        <w:t xml:space="preserve"> </w:t>
      </w:r>
      <w:r w:rsidRPr="00F45DF7">
        <w:rPr>
          <w:rFonts w:ascii="Times New Roman" w:eastAsia="Times New Roman" w:hAnsi="Times New Roman" w:cs="Times New Roman"/>
          <w:color w:val="000000"/>
          <w:sz w:val="28"/>
          <w:lang w:eastAsia="ru-RU"/>
        </w:rPr>
        <w:t>Н</w:t>
      </w:r>
      <w:proofErr w:type="gramEnd"/>
      <w:r w:rsidRPr="00F45DF7">
        <w:rPr>
          <w:rFonts w:ascii="Times New Roman" w:eastAsia="Times New Roman" w:hAnsi="Times New Roman" w:cs="Times New Roman"/>
          <w:color w:val="000000"/>
          <w:sz w:val="28"/>
          <w:lang w:eastAsia="ru-RU"/>
        </w:rPr>
        <w:t>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Подготовка к прогулке:</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определить маршрут и задачу (что увидим, куда пойдем);</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подготовить игры для отдыха, обсудить их с ребенком;</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подготовить предметы для сбора коллекций (банки, сачок, коробки, пакеты).</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Поездка в лес:</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обратить внимание ребенка на погоду, описать ее (небо, свет, настроение, растения);</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понаблюдать за изменением местности (что видим вокруг, характер дороги, повороты, смена пейзажей, рельефа).</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Прогулка в лесу:</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xml:space="preserve">- в лесу послушать шум, пение птиц, наблюдать изменение картины в разных участках леса. </w:t>
      </w:r>
      <w:proofErr w:type="gramStart"/>
      <w:r w:rsidRPr="00F45DF7">
        <w:rPr>
          <w:rFonts w:ascii="Times New Roman" w:eastAsia="Times New Roman" w:hAnsi="Times New Roman" w:cs="Times New Roman"/>
          <w:color w:val="000000"/>
          <w:sz w:val="28"/>
          <w:lang w:eastAsia="ru-RU"/>
        </w:rPr>
        <w:t>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roofErr w:type="gramEnd"/>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Отдых на полянке:</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найти красивую полянку и организовать место для отдыха;</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рассмотреть полянку, кустарники и деревья с разных мест;</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организовать сбор коллекций;</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организовать игры,</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Путь из леса:</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Беседа о прогулке:</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Занятия дома:</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xml:space="preserve">• обработка коллекции: прогладить листья, засушить цветы, сложить камни, оформить букет. </w:t>
      </w:r>
      <w:proofErr w:type="gramStart"/>
      <w:r w:rsidRPr="00F45DF7">
        <w:rPr>
          <w:rFonts w:ascii="Times New Roman" w:eastAsia="Times New Roman" w:hAnsi="Times New Roman" w:cs="Times New Roman"/>
          <w:color w:val="000000"/>
          <w:sz w:val="28"/>
          <w:lang w:eastAsia="ru-RU"/>
        </w:rPr>
        <w:t xml:space="preserve">Выполняя работу, обучайте ребенка рассматривать предметы коллекции, любоваться ими, отмечайте особенности, сравнивайте с </w:t>
      </w:r>
      <w:r w:rsidRPr="00F45DF7">
        <w:rPr>
          <w:rFonts w:ascii="Times New Roman" w:eastAsia="Times New Roman" w:hAnsi="Times New Roman" w:cs="Times New Roman"/>
          <w:color w:val="000000"/>
          <w:sz w:val="28"/>
          <w:lang w:eastAsia="ru-RU"/>
        </w:rPr>
        <w:lastRenderedPageBreak/>
        <w:t>другими предметами или явлениями, называйте форму, цвет, величину, пространственное расположение деталей и особенностей поверхности;</w:t>
      </w:r>
      <w:proofErr w:type="gramEnd"/>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поделки из природного материала, собранного на прогулке игрушки, макеты, икебаны, аппликации;</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подбор книг о природе, чтение, рассматривание картинок;</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рисование и лепка на природную тему.</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Но экскурсия в природу – это не только восстановление физических сил, это еще и познание окружающего мира, умение видеть красоту.</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xml:space="preserve">Человек стоит на самой высокой ступени развития </w:t>
      </w:r>
      <w:proofErr w:type="gramStart"/>
      <w:r w:rsidRPr="00F45DF7">
        <w:rPr>
          <w:rFonts w:ascii="Times New Roman" w:eastAsia="Times New Roman" w:hAnsi="Times New Roman" w:cs="Times New Roman"/>
          <w:color w:val="000000"/>
          <w:sz w:val="28"/>
          <w:lang w:eastAsia="ru-RU"/>
        </w:rPr>
        <w:t>жизни</w:t>
      </w:r>
      <w:proofErr w:type="gramEnd"/>
      <w:r w:rsidRPr="00F45DF7">
        <w:rPr>
          <w:rFonts w:ascii="Times New Roman" w:eastAsia="Times New Roman" w:hAnsi="Times New Roman" w:cs="Times New Roman"/>
          <w:color w:val="000000"/>
          <w:sz w:val="28"/>
          <w:lang w:eastAsia="ru-RU"/>
        </w:rPr>
        <w:t xml:space="preserve"> на земле, однако это еще не означает, что вся природа принадлежит ему. Человек принадлежит природе. Он должен это понять, научиться </w:t>
      </w:r>
      <w:proofErr w:type="gramStart"/>
      <w:r w:rsidRPr="00F45DF7">
        <w:rPr>
          <w:rFonts w:ascii="Times New Roman" w:eastAsia="Times New Roman" w:hAnsi="Times New Roman" w:cs="Times New Roman"/>
          <w:color w:val="000000"/>
          <w:sz w:val="28"/>
          <w:lang w:eastAsia="ru-RU"/>
        </w:rPr>
        <w:t>рационально</w:t>
      </w:r>
      <w:proofErr w:type="gramEnd"/>
      <w:r w:rsidRPr="00F45DF7">
        <w:rPr>
          <w:rFonts w:ascii="Times New Roman" w:eastAsia="Times New Roman" w:hAnsi="Times New Roman" w:cs="Times New Roman"/>
          <w:color w:val="000000"/>
          <w:sz w:val="28"/>
          <w:lang w:eastAsia="ru-RU"/>
        </w:rPr>
        <w:t xml:space="preserve"> использовать ее богатства и беречь ее несравненную красоту.</w:t>
      </w:r>
    </w:p>
    <w:p w:rsidR="00537FA8" w:rsidRPr="00F45DF7" w:rsidRDefault="00537FA8" w:rsidP="00537FA8">
      <w:pPr>
        <w:shd w:val="clear" w:color="auto" w:fill="FFFFFF"/>
        <w:spacing w:after="0"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r>
        <w:rPr>
          <w:rFonts w:ascii="Times New Roman" w:eastAsia="Times New Roman" w:hAnsi="Times New Roman" w:cs="Times New Roman"/>
          <w:color w:val="000000"/>
          <w:sz w:val="28"/>
          <w:lang w:eastAsia="ru-RU"/>
        </w:rPr>
        <w:t xml:space="preserve"> </w:t>
      </w:r>
      <w:r w:rsidRPr="00F45DF7">
        <w:rPr>
          <w:rFonts w:ascii="Times New Roman" w:eastAsia="Times New Roman" w:hAnsi="Times New Roman" w:cs="Times New Roman"/>
          <w:color w:val="000000"/>
          <w:sz w:val="28"/>
          <w:lang w:eastAsia="ru-RU"/>
        </w:rPr>
        <w:t>Русский композитор Н. А. Римский-Корсаков специально записывал голоса птиц и очень удачно вводил их в свои музыкальные произведения</w:t>
      </w:r>
      <w:proofErr w:type="gramStart"/>
      <w:r>
        <w:rPr>
          <w:rFonts w:ascii="Times New Roman" w:eastAsia="Times New Roman" w:hAnsi="Times New Roman" w:cs="Times New Roman"/>
          <w:color w:val="000000"/>
          <w:sz w:val="28"/>
          <w:lang w:eastAsia="ru-RU"/>
        </w:rPr>
        <w:t xml:space="preserve"> </w:t>
      </w:r>
      <w:r w:rsidRPr="00F45DF7">
        <w:rPr>
          <w:rFonts w:ascii="Times New Roman" w:eastAsia="Times New Roman" w:hAnsi="Times New Roman" w:cs="Times New Roman"/>
          <w:color w:val="000000"/>
          <w:sz w:val="28"/>
          <w:lang w:eastAsia="ru-RU"/>
        </w:rPr>
        <w:t>.</w:t>
      </w:r>
      <w:proofErr w:type="gramEnd"/>
      <w:r w:rsidRPr="00F45DF7">
        <w:rPr>
          <w:rFonts w:ascii="Times New Roman" w:eastAsia="Times New Roman" w:hAnsi="Times New Roman" w:cs="Times New Roman"/>
          <w:color w:val="000000"/>
          <w:sz w:val="28"/>
          <w:lang w:eastAsia="ru-RU"/>
        </w:rPr>
        <w:t>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537FA8" w:rsidRPr="00F45DF7" w:rsidRDefault="00537FA8" w:rsidP="00537FA8">
      <w:pPr>
        <w:shd w:val="clear" w:color="auto" w:fill="FFFFFF"/>
        <w:spacing w:line="240" w:lineRule="auto"/>
        <w:jc w:val="both"/>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 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 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p w:rsidR="00537FA8" w:rsidRPr="00F45DF7" w:rsidRDefault="00537FA8" w:rsidP="00537FA8">
      <w:pPr>
        <w:spacing w:after="0" w:line="240" w:lineRule="auto"/>
        <w:rPr>
          <w:rFonts w:ascii="Times New Roman" w:eastAsia="Times New Roman" w:hAnsi="Times New Roman" w:cs="Times New Roman"/>
          <w:sz w:val="24"/>
          <w:szCs w:val="24"/>
          <w:lang w:eastAsia="ru-RU"/>
        </w:rPr>
      </w:pPr>
      <w:r w:rsidRPr="00F45DF7">
        <w:rPr>
          <w:rFonts w:ascii="Arial" w:eastAsia="Times New Roman" w:hAnsi="Arial" w:cs="Arial"/>
          <w:color w:val="212529"/>
          <w:sz w:val="24"/>
          <w:szCs w:val="24"/>
          <w:lang w:eastAsia="ru-RU"/>
        </w:rPr>
        <w:br/>
      </w:r>
      <w:r>
        <w:rPr>
          <w:rFonts w:ascii="Times New Roman" w:eastAsia="Times New Roman" w:hAnsi="Times New Roman" w:cs="Times New Roman"/>
          <w:sz w:val="24"/>
          <w:szCs w:val="24"/>
          <w:lang w:eastAsia="ru-RU"/>
        </w:rPr>
        <w:t xml:space="preserve">            </w:t>
      </w:r>
      <w:r w:rsidRPr="00F45DF7">
        <w:rPr>
          <w:rFonts w:ascii="Times New Roman" w:eastAsia="Times New Roman" w:hAnsi="Times New Roman" w:cs="Times New Roman"/>
          <w:b/>
          <w:bCs/>
          <w:color w:val="00B050"/>
          <w:sz w:val="72"/>
          <w:lang w:eastAsia="ru-RU"/>
        </w:rPr>
        <w:t>«Экологические игры</w:t>
      </w:r>
    </w:p>
    <w:p w:rsidR="00537FA8" w:rsidRPr="00F45DF7" w:rsidRDefault="00537FA8" w:rsidP="00537FA8">
      <w:pPr>
        <w:shd w:val="clear" w:color="auto" w:fill="FFFFFF"/>
        <w:spacing w:after="0" w:line="240" w:lineRule="auto"/>
        <w:jc w:val="center"/>
        <w:rPr>
          <w:rFonts w:ascii="Calibri" w:eastAsia="Times New Roman" w:hAnsi="Calibri" w:cs="Calibri"/>
          <w:color w:val="000000"/>
          <w:lang w:eastAsia="ru-RU"/>
        </w:rPr>
      </w:pPr>
      <w:r w:rsidRPr="00F45DF7">
        <w:rPr>
          <w:rFonts w:ascii="Times New Roman" w:eastAsia="Times New Roman" w:hAnsi="Times New Roman" w:cs="Times New Roman"/>
          <w:b/>
          <w:bCs/>
          <w:color w:val="00B050"/>
          <w:sz w:val="72"/>
          <w:lang w:eastAsia="ru-RU"/>
        </w:rPr>
        <w:t>с ребенком»</w:t>
      </w:r>
    </w:p>
    <w:p w:rsidR="00537FA8" w:rsidRPr="00F45DF7" w:rsidRDefault="00537FA8" w:rsidP="00537FA8">
      <w:pPr>
        <w:shd w:val="clear" w:color="auto" w:fill="FFFFFF"/>
        <w:spacing w:after="0" w:line="240" w:lineRule="auto"/>
        <w:jc w:val="center"/>
        <w:rPr>
          <w:rFonts w:ascii="Calibri" w:eastAsia="Times New Roman" w:hAnsi="Calibri" w:cs="Calibri"/>
          <w:color w:val="000000"/>
          <w:lang w:eastAsia="ru-RU"/>
        </w:rPr>
      </w:pPr>
      <w:r w:rsidRPr="00F45DF7">
        <w:rPr>
          <w:rFonts w:ascii="Calibri" w:eastAsia="Times New Roman" w:hAnsi="Calibri" w:cs="Calibri"/>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lang w:eastAsia="ru-RU"/>
        </w:rPr>
        <w:lastRenderedPageBreak/>
        <w:t> </w:t>
      </w:r>
      <w:r w:rsidRPr="00F45DF7">
        <w:rPr>
          <w:rFonts w:ascii="Times New Roman" w:eastAsia="Times New Roman" w:hAnsi="Times New Roman" w:cs="Times New Roman"/>
          <w:b/>
          <w:bCs/>
          <w:color w:val="000000"/>
          <w:sz w:val="28"/>
          <w:u w:val="single"/>
          <w:lang w:eastAsia="ru-RU"/>
        </w:rPr>
        <w:t>Игра «Цепочка».</w:t>
      </w:r>
      <w:r w:rsidRPr="00F45DF7">
        <w:rPr>
          <w:rFonts w:ascii="Times New Roman" w:eastAsia="Times New Roman" w:hAnsi="Times New Roman" w:cs="Times New Roman"/>
          <w:color w:val="000000"/>
          <w:sz w:val="28"/>
          <w:lang w:eastAsia="ru-RU"/>
        </w:rPr>
        <w:t>  Вы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proofErr w:type="gramStart"/>
      <w:r w:rsidRPr="00F45DF7">
        <w:rPr>
          <w:rFonts w:ascii="Times New Roman" w:eastAsia="Times New Roman" w:hAnsi="Times New Roman" w:cs="Times New Roman"/>
          <w:i/>
          <w:iCs/>
          <w:color w:val="000000"/>
          <w:sz w:val="28"/>
          <w:lang w:eastAsia="ru-RU"/>
        </w:rPr>
        <w:t>Например, объект живой природы  «белка» - животное, дикое, лесное, рыжее, пушистое, грызёт орехи, прыгает с ветки на ветку и т.д.</w:t>
      </w:r>
      <w:proofErr w:type="gramEnd"/>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lang w:eastAsia="ru-RU"/>
        </w:rPr>
        <w:t> </w:t>
      </w:r>
      <w:r w:rsidRPr="00F45DF7">
        <w:rPr>
          <w:rFonts w:ascii="Times New Roman" w:eastAsia="Times New Roman" w:hAnsi="Times New Roman" w:cs="Times New Roman"/>
          <w:b/>
          <w:bCs/>
          <w:color w:val="000000"/>
          <w:sz w:val="28"/>
          <w:u w:val="single"/>
          <w:lang w:eastAsia="ru-RU"/>
        </w:rPr>
        <w:t>Игра «Да» или «нет».</w:t>
      </w:r>
      <w:r w:rsidRPr="00F45DF7">
        <w:rPr>
          <w:rFonts w:ascii="Times New Roman" w:eastAsia="Times New Roman" w:hAnsi="Times New Roman" w:cs="Times New Roman"/>
          <w:color w:val="000000"/>
          <w:sz w:val="28"/>
          <w:lang w:eastAsia="ru-RU"/>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w:t>
      </w:r>
      <w:r w:rsidRPr="00F45DF7">
        <w:rPr>
          <w:rFonts w:ascii="Times New Roman" w:eastAsia="Times New Roman" w:hAnsi="Times New Roman" w:cs="Times New Roman"/>
          <w:b/>
          <w:bCs/>
          <w:color w:val="000000"/>
          <w:sz w:val="28"/>
          <w:u w:val="single"/>
          <w:lang w:eastAsia="ru-RU"/>
        </w:rPr>
        <w:t>Игра «Ассоциации».</w:t>
      </w:r>
      <w:r w:rsidRPr="00F45DF7">
        <w:rPr>
          <w:rFonts w:ascii="Times New Roman" w:eastAsia="Times New Roman" w:hAnsi="Times New Roman" w:cs="Times New Roman"/>
          <w:color w:val="000000"/>
          <w:sz w:val="28"/>
          <w:lang w:eastAsia="ru-RU"/>
        </w:rPr>
        <w:t xml:space="preserve">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прозвучавшим в игре.  Таким образом, в игре  выстраивается ассоциативная цепочка. Пример: </w:t>
      </w:r>
      <w:proofErr w:type="spellStart"/>
      <w:r w:rsidRPr="00F45DF7">
        <w:rPr>
          <w:rFonts w:ascii="Times New Roman" w:eastAsia="Times New Roman" w:hAnsi="Times New Roman" w:cs="Times New Roman"/>
          <w:color w:val="000000"/>
          <w:sz w:val="28"/>
          <w:lang w:eastAsia="ru-RU"/>
        </w:rPr>
        <w:t>муха-тепло-жара-солнце-лето-каникулы-зоопарк-слон</w:t>
      </w:r>
      <w:proofErr w:type="spellEnd"/>
      <w:r w:rsidRPr="00F45DF7">
        <w:rPr>
          <w:rFonts w:ascii="Times New Roman" w:eastAsia="Times New Roman" w:hAnsi="Times New Roman" w:cs="Times New Roman"/>
          <w:color w:val="000000"/>
          <w:sz w:val="28"/>
          <w:lang w:eastAsia="ru-RU"/>
        </w:rPr>
        <w:t>.</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lang w:eastAsia="ru-RU"/>
        </w:rPr>
        <w:t>  </w:t>
      </w:r>
      <w:r w:rsidRPr="00F45DF7">
        <w:rPr>
          <w:rFonts w:ascii="Times New Roman" w:eastAsia="Times New Roman" w:hAnsi="Times New Roman" w:cs="Times New Roman"/>
          <w:b/>
          <w:bCs/>
          <w:color w:val="000000"/>
          <w:sz w:val="28"/>
          <w:u w:val="single"/>
          <w:lang w:eastAsia="ru-RU"/>
        </w:rPr>
        <w:t>Игра «Четвёртый лишний».</w:t>
      </w:r>
      <w:r w:rsidRPr="00F45DF7">
        <w:rPr>
          <w:rFonts w:ascii="Times New Roman" w:eastAsia="Times New Roman" w:hAnsi="Times New Roman" w:cs="Times New Roman"/>
          <w:color w:val="000000"/>
          <w:sz w:val="28"/>
          <w:lang w:eastAsia="ru-RU"/>
        </w:rPr>
        <w:t>  Вы называете 4 объекта природы, ребёнку нужно найти лишний объект и обосновать свой выбор.</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заяц, ёж, лиса, шмель;</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дождь, снег, облако, роса;</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роза, одуванчик, гвоздика, тюльпан;</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корова, волк, овца, кролик;</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трясогузка, паук, скворец, сорока;</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бабочка, стрекоза, енот, пчела;</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ель, берёза, яблоня, осина;</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лиса, свинья, лось, кабан</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кузнечик, божья коровка, воробей, майский жук;</w:t>
      </w:r>
    </w:p>
    <w:p w:rsidR="00537FA8" w:rsidRPr="00F45DF7" w:rsidRDefault="00537FA8" w:rsidP="00537FA8">
      <w:pPr>
        <w:numPr>
          <w:ilvl w:val="0"/>
          <w:numId w:val="1"/>
        </w:numPr>
        <w:shd w:val="clear" w:color="auto" w:fill="FFFFFF"/>
        <w:spacing w:before="100" w:beforeAutospacing="1" w:after="100" w:afterAutospacing="1" w:line="240" w:lineRule="auto"/>
        <w:ind w:left="1212" w:firstLine="1800"/>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 лес, парк, роща, тайга.</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lang w:eastAsia="ru-RU"/>
        </w:rPr>
        <w:t>Игра </w:t>
      </w:r>
      <w:r w:rsidRPr="00F45DF7">
        <w:rPr>
          <w:rFonts w:ascii="Times New Roman" w:eastAsia="Times New Roman" w:hAnsi="Times New Roman" w:cs="Times New Roman"/>
          <w:b/>
          <w:bCs/>
          <w:color w:val="000000"/>
          <w:sz w:val="28"/>
          <w:u w:val="single"/>
          <w:lang w:eastAsia="ru-RU"/>
        </w:rPr>
        <w:t>«Вершки-корешки».</w:t>
      </w:r>
      <w:r w:rsidRPr="00F45DF7">
        <w:rPr>
          <w:rFonts w:ascii="Times New Roman" w:eastAsia="Times New Roman" w:hAnsi="Times New Roman" w:cs="Times New Roman"/>
          <w:color w:val="000000"/>
          <w:sz w:val="28"/>
          <w:lang w:eastAsia="ru-RU"/>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u w:val="single"/>
          <w:lang w:eastAsia="ru-RU"/>
        </w:rPr>
        <w:t>Игра «Береги природу»</w:t>
      </w:r>
      <w:r w:rsidRPr="00F45DF7">
        <w:rPr>
          <w:rFonts w:ascii="Times New Roman" w:eastAsia="Times New Roman" w:hAnsi="Times New Roman" w:cs="Times New Roman"/>
          <w:b/>
          <w:bCs/>
          <w:color w:val="000000"/>
          <w:sz w:val="28"/>
          <w:lang w:eastAsia="ru-RU"/>
        </w:rPr>
        <w:t>.</w:t>
      </w:r>
      <w:r w:rsidRPr="00F45DF7">
        <w:rPr>
          <w:rFonts w:ascii="Times New Roman" w:eastAsia="Times New Roman" w:hAnsi="Times New Roman" w:cs="Times New Roman"/>
          <w:color w:val="000000"/>
          <w:sz w:val="28"/>
          <w:lang w:eastAsia="ru-RU"/>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u w:val="single"/>
          <w:lang w:eastAsia="ru-RU"/>
        </w:rPr>
        <w:t>Игра «Я знаю».</w:t>
      </w:r>
      <w:r w:rsidRPr="00F45DF7">
        <w:rPr>
          <w:rFonts w:ascii="Times New Roman" w:eastAsia="Times New Roman" w:hAnsi="Times New Roman" w:cs="Times New Roman"/>
          <w:color w:val="000000"/>
          <w:sz w:val="28"/>
          <w:lang w:eastAsia="ru-RU"/>
        </w:rPr>
        <w:t xml:space="preserve">   Вы называете ребёнку класс объектов природы (звери, птицы, рыбы, растения, деревья, цветы). Ребёнок говорит: </w:t>
      </w:r>
      <w:proofErr w:type="gramStart"/>
      <w:r w:rsidRPr="00F45DF7">
        <w:rPr>
          <w:rFonts w:ascii="Times New Roman" w:eastAsia="Times New Roman" w:hAnsi="Times New Roman" w:cs="Times New Roman"/>
          <w:color w:val="000000"/>
          <w:sz w:val="28"/>
          <w:lang w:eastAsia="ru-RU"/>
        </w:rPr>
        <w:t>«Я знаю пять названий зверей»  и перечисляет (например, лось, лиса, волк, заяц, олень).</w:t>
      </w:r>
      <w:proofErr w:type="gramEnd"/>
      <w:r w:rsidRPr="00F45DF7">
        <w:rPr>
          <w:rFonts w:ascii="Times New Roman" w:eastAsia="Times New Roman" w:hAnsi="Times New Roman" w:cs="Times New Roman"/>
          <w:color w:val="000000"/>
          <w:sz w:val="28"/>
          <w:lang w:eastAsia="ru-RU"/>
        </w:rPr>
        <w:t xml:space="preserve">  Аналогично называются другие классы объектов природы.</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u w:val="single"/>
          <w:lang w:eastAsia="ru-RU"/>
        </w:rPr>
        <w:t>Игра «Птица, рыба, зверь».</w:t>
      </w:r>
      <w:r w:rsidRPr="00F45DF7">
        <w:rPr>
          <w:rFonts w:ascii="Times New Roman" w:eastAsia="Times New Roman" w:hAnsi="Times New Roman" w:cs="Times New Roman"/>
          <w:color w:val="000000"/>
          <w:sz w:val="28"/>
          <w:lang w:eastAsia="ru-RU"/>
        </w:rPr>
        <w:t xml:space="preserve"> Вы бросаете мяч ребёнку и произносите слово «птица». Ребёнок, поймавший мяч, должен подобрать видовое понятие, </w:t>
      </w:r>
      <w:r w:rsidRPr="00F45DF7">
        <w:rPr>
          <w:rFonts w:ascii="Times New Roman" w:eastAsia="Times New Roman" w:hAnsi="Times New Roman" w:cs="Times New Roman"/>
          <w:color w:val="000000"/>
          <w:sz w:val="28"/>
          <w:lang w:eastAsia="ru-RU"/>
        </w:rPr>
        <w:lastRenderedPageBreak/>
        <w:t>например «воробей», и бросить мяч обратно. Аналогично проводится игра со словами «зверь» и «рыба».</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u w:val="single"/>
          <w:lang w:eastAsia="ru-RU"/>
        </w:rPr>
        <w:t>Игра «Земля, вода, воздух».</w:t>
      </w:r>
      <w:r w:rsidRPr="00F45DF7">
        <w:rPr>
          <w:rFonts w:ascii="Times New Roman" w:eastAsia="Times New Roman" w:hAnsi="Times New Roman" w:cs="Times New Roman"/>
          <w:color w:val="000000"/>
          <w:sz w:val="28"/>
          <w:lang w:eastAsia="ru-RU"/>
        </w:rPr>
        <w:t xml:space="preserve">  Родитель бросает мяч ребёнку и называет объект природы, например, «орел». Ребёнок должен ответить «воздух» и бросить мяч обратно. </w:t>
      </w:r>
      <w:proofErr w:type="gramStart"/>
      <w:r w:rsidRPr="00F45DF7">
        <w:rPr>
          <w:rFonts w:ascii="Times New Roman" w:eastAsia="Times New Roman" w:hAnsi="Times New Roman" w:cs="Times New Roman"/>
          <w:color w:val="000000"/>
          <w:sz w:val="28"/>
          <w:lang w:eastAsia="ru-RU"/>
        </w:rPr>
        <w:t>В ответ на слово «дельфин» -  ребёнок отвечает «вода», на слово «волк» - «земля» и т.д.</w:t>
      </w:r>
      <w:proofErr w:type="gramEnd"/>
      <w:r w:rsidRPr="00F45DF7">
        <w:rPr>
          <w:rFonts w:ascii="Times New Roman" w:eastAsia="Times New Roman" w:hAnsi="Times New Roman" w:cs="Times New Roman"/>
          <w:color w:val="000000"/>
          <w:sz w:val="28"/>
          <w:lang w:eastAsia="ru-RU"/>
        </w:rPr>
        <w:t xml:space="preserve"> Возможен и другой вариант игры: родитель называет слово «воздух». Ребёнок, поймавший мяч, должен назвать птицу. </w:t>
      </w:r>
      <w:proofErr w:type="gramStart"/>
      <w:r w:rsidRPr="00F45DF7">
        <w:rPr>
          <w:rFonts w:ascii="Times New Roman" w:eastAsia="Times New Roman" w:hAnsi="Times New Roman" w:cs="Times New Roman"/>
          <w:color w:val="000000"/>
          <w:sz w:val="28"/>
          <w:lang w:eastAsia="ru-RU"/>
        </w:rPr>
        <w:t>В ответ на слово «земля» - животное, обитающее на земле: на слово «вода» - обитателя рек, морей, озёр и океанов.</w:t>
      </w:r>
      <w:proofErr w:type="gramEnd"/>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u w:val="single"/>
          <w:lang w:eastAsia="ru-RU"/>
        </w:rPr>
        <w:t>Игра «Летает, плавает, бегает».</w:t>
      </w:r>
      <w:r w:rsidRPr="00F45DF7">
        <w:rPr>
          <w:rFonts w:ascii="Times New Roman" w:eastAsia="Times New Roman" w:hAnsi="Times New Roman" w:cs="Times New Roman"/>
          <w:color w:val="000000"/>
          <w:sz w:val="28"/>
          <w:lang w:eastAsia="ru-RU"/>
        </w:rPr>
        <w:t>  Родитель  называет детям объект живой природы. Ребёнок должен изобразить способ передвижения этого объекта.</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proofErr w:type="gramStart"/>
      <w:r w:rsidRPr="00F45DF7">
        <w:rPr>
          <w:rFonts w:ascii="Times New Roman" w:eastAsia="Times New Roman" w:hAnsi="Times New Roman" w:cs="Times New Roman"/>
          <w:color w:val="000000"/>
          <w:sz w:val="28"/>
          <w:lang w:eastAsia="ru-RU"/>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b/>
          <w:bCs/>
          <w:color w:val="000000"/>
          <w:sz w:val="28"/>
          <w:u w:val="single"/>
          <w:lang w:eastAsia="ru-RU"/>
        </w:rPr>
        <w:t>Игра «Скорая помощь» (экологическая игра на природе)</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Цель: воспитывать заботливое отношение к растениям, желание оказывать помощь, развивать наблюдательность.</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Игровая задача: осмотреть «пациентов» — деревья и кустарники, заметить изувеченные ветки и оказать необходимую помощь.</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r w:rsidRPr="00F45DF7">
        <w:rPr>
          <w:rFonts w:ascii="Times New Roman" w:eastAsia="Times New Roman" w:hAnsi="Times New Roman" w:cs="Times New Roman"/>
          <w:color w:val="000000"/>
          <w:sz w:val="28"/>
          <w:lang w:eastAsia="ru-RU"/>
        </w:rPr>
        <w:t>Материалы: палочки, веревочки, тряпочки, ножницы.</w:t>
      </w:r>
    </w:p>
    <w:p w:rsidR="00537FA8" w:rsidRPr="00F45DF7" w:rsidRDefault="00537FA8" w:rsidP="00537FA8">
      <w:pPr>
        <w:shd w:val="clear" w:color="auto" w:fill="FFFFFF"/>
        <w:spacing w:after="0" w:line="240" w:lineRule="auto"/>
        <w:rPr>
          <w:rFonts w:ascii="Calibri" w:eastAsia="Times New Roman" w:hAnsi="Calibri" w:cs="Calibri"/>
          <w:color w:val="000000"/>
          <w:lang w:eastAsia="ru-RU"/>
        </w:rPr>
      </w:pPr>
      <w:proofErr w:type="gramStart"/>
      <w:r w:rsidRPr="00F45DF7">
        <w:rPr>
          <w:rFonts w:ascii="Times New Roman" w:eastAsia="Times New Roman" w:hAnsi="Times New Roman" w:cs="Times New Roman"/>
          <w:color w:val="000000"/>
          <w:sz w:val="28"/>
          <w:lang w:eastAsia="ru-RU"/>
        </w:rPr>
        <w:t>Ход игры: ребенок (дети) обходят какой – либо участок с растениями — «делают обход»; если есть «больные», им оказывается необходимая помощь.</w:t>
      </w:r>
      <w:proofErr w:type="gramEnd"/>
    </w:p>
    <w:p w:rsidR="00537FA8" w:rsidRPr="00153B3D" w:rsidRDefault="00537FA8" w:rsidP="00537FA8">
      <w:pPr>
        <w:shd w:val="clear" w:color="auto" w:fill="FFFFFF"/>
        <w:spacing w:after="0" w:line="240" w:lineRule="auto"/>
        <w:jc w:val="both"/>
        <w:rPr>
          <w:rFonts w:ascii="Times New Roman" w:eastAsia="Times New Roman" w:hAnsi="Times New Roman" w:cs="Times New Roman"/>
          <w:color w:val="000000"/>
          <w:sz w:val="28"/>
          <w:lang w:eastAsia="ru-RU"/>
        </w:rPr>
      </w:pPr>
    </w:p>
    <w:p w:rsidR="00537FA8" w:rsidRDefault="00537FA8" w:rsidP="00537FA8">
      <w:pPr>
        <w:ind w:left="-567"/>
        <w:rPr>
          <w:noProof/>
          <w:lang w:eastAsia="ru-RU"/>
        </w:rPr>
      </w:pPr>
    </w:p>
    <w:p w:rsidR="00B473FB" w:rsidRDefault="00537FA8">
      <w:r>
        <w:t xml:space="preserve">           </w:t>
      </w:r>
      <w:r w:rsidRPr="00537FA8">
        <w:drawing>
          <wp:inline distT="0" distB="0" distL="0" distR="0">
            <wp:extent cx="4612259" cy="3248025"/>
            <wp:effectExtent l="19050" t="0" r="0" b="0"/>
            <wp:docPr id="2" name="Рисунок 7" descr="http://i.mycdn.me/i?r=AzEPZsRbOZEKgBhR0XGMT1RkKUj2jg6PvD2yLws6HhBph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ycdn.me/i?r=AzEPZsRbOZEKgBhR0XGMT1RkKUj2jg6PvD2yLws6HhBphaaKTM5SRkZCeTgDn6uOyic"/>
                    <pic:cNvPicPr>
                      <a:picLocks noChangeAspect="1" noChangeArrowheads="1"/>
                    </pic:cNvPicPr>
                  </pic:nvPicPr>
                  <pic:blipFill>
                    <a:blip r:embed="rId5" cstate="print"/>
                    <a:srcRect t="11345" b="9244"/>
                    <a:stretch>
                      <a:fillRect/>
                    </a:stretch>
                  </pic:blipFill>
                  <pic:spPr bwMode="auto">
                    <a:xfrm>
                      <a:off x="0" y="0"/>
                      <a:ext cx="4612259" cy="3248025"/>
                    </a:xfrm>
                    <a:prstGeom prst="rect">
                      <a:avLst/>
                    </a:prstGeom>
                    <a:noFill/>
                    <a:ln w="9525">
                      <a:noFill/>
                      <a:miter lim="800000"/>
                      <a:headEnd/>
                      <a:tailEnd/>
                    </a:ln>
                  </pic:spPr>
                </pic:pic>
              </a:graphicData>
            </a:graphic>
          </wp:inline>
        </w:drawing>
      </w:r>
    </w:p>
    <w:sectPr w:rsidR="00B473FB" w:rsidSect="00537FA8">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2FB7"/>
    <w:multiLevelType w:val="multilevel"/>
    <w:tmpl w:val="BFEC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FA8"/>
    <w:rsid w:val="00537FA8"/>
    <w:rsid w:val="00B47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F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2021-04-19T07:38:00Z</dcterms:created>
  <dcterms:modified xsi:type="dcterms:W3CDTF">2021-04-19T07:41:00Z</dcterms:modified>
</cp:coreProperties>
</file>