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руководите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 за организацией питания в ДОО</w:t>
      </w:r>
      <w:r w:rsidRPr="0033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рационального питания – задача многоплановая, требующая от руководителя знания нормативных документов, основ диетологии и разнообразных процедур контроля. От тог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как организовано питание в ДОО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 многом зависит физическое и нервно-психическое развитие детей, а так же их заболеваемость. 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контролем правильной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питании детей в ДОО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занимается несколько подразделений: административное, медицинское, хозяйственное, но отвечает за все руководитель.»</w:t>
      </w:r>
      <w:proofErr w:type="gramEnd"/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питания детей начинается задолго до поступления продуктов на пищеблок. В начале учебного года руководитель издает приказы «Об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питания детей в ДОО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» </w:t>
      </w:r>
      <w:r w:rsidRPr="00334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(Приложение №1)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утверждается ответствен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за организацию питания в ДОО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приказ «О создании совета по питанию» </w:t>
      </w:r>
      <w:r w:rsidRPr="00334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(Приложение №2)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, «О создании комиссии по питанию»</w:t>
      </w:r>
      <w:r w:rsidRPr="00334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(Приложение №3)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, «О назначении ответственного за снятие и хранение суточных проб»</w:t>
      </w:r>
      <w:r w:rsidRPr="00334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(Приложение №4)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Составляется план мероприятий по 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питания в ДОО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учебный год </w:t>
      </w:r>
      <w:r w:rsidRPr="00334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(Приложение №5)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прописывается организационная работа, работа с родителями,  кадрами,  детьми,  поставщиками, контроль за организацией питания. Утверждается план работы совета по питанию на учебный год </w:t>
      </w:r>
      <w:r w:rsidRPr="00334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(Приложение №6)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. Заключаются договоры с поставщиками продуктов.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несет ответственность за выполнение договоров на поставки продуктов питания. Копии договоров обязательно должны быть в детском саду и регистрироваться в соответствующем журнале. Необходимо следить, чтобы в договорах указывались условия хранения и сроки реализации скоропортящихся продуктов, четко прописывались требования к качеству продукции и его поставки, а так же ответственность поставщика за нарушение условий договора. Руководитель должен документировать все претензии по каждому факту нарушения условий договора поставок, требовать обмена некачественного товара в сроки указанные в договоре. Заявки на продукты подаются каждую неделю и оформляются в письме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виде за подписью руководителя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проверки организации процесса питания руководитель учреждения контролирует: санитарное состояние пищеблока, наличие условий в группах для приема пищи; качество продуктов и приготовленной пищи; разнообразие меню; соблюдение санитарно-гигиенических норм и правил. Для этого разрабатывается циклограмма 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питания на месяц </w:t>
      </w:r>
      <w:r w:rsidRPr="00334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(Приложение №7)</w:t>
      </w:r>
      <w:r w:rsidRPr="003341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 Руководитель обязан провести в течение учебного года не менее двух плановых проверок организации питания. Содержание проверки может быть как комплексным, так и выборочным. Например, тематическая проверка на тему «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питания в ДОО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34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(Приложение №8)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 и оперативная проверка «Состояние охраны труда на пищеблоке» </w:t>
      </w:r>
      <w:r w:rsidRPr="00334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(Приложение №9)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производить входной 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получаемыми продуктами в ДОО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А именно проверить, как доставляются продукты в учреждение: имеется ли специальная тара, как она маркируется и обрабатывается (в том случае, если она используется повторно), как складируются продукты в машине (например, не перевозят ли продукты, подлежащие тепловой обработке, вместе с продуктами, употребляемыми без обработки),  имеется ли санитарный паспорт на маш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ину, поставляющую продукты в ДОО, медицинский документы о состоянии здоровья водителя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обязан контролировать сопроводительную документацию, поступающую на склад с продуктами, и убедиться в наличии всех документов, подтверждающих качество и безопасность поступающих продуктов, помнить, что удостоверение качества и ветеринарное заключение должно быть на каждую партию продуктов, а сертификат соответствия дается на </w:t>
      </w:r>
      <w:r w:rsidRPr="0033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каждый вид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продукции, например, молочную продукцию, кондитерские изделия и т.д., и действует в течение года.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Следует проверять качество поступающей продукции по Журналу бракеража скоропортящихся 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продуктов, который ведется по категориям продукции (мясо, масло сливочное, молоко, сметана и т. п.). В нем должны быть ежедневн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отметки кладовщика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ответственного за качество получаемых продуктов, об условиях хранения, сроках реализации в соответствии с </w:t>
      </w:r>
      <w:proofErr w:type="spell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Бракераж предполагает контроль целостности упаковки и органолептическую оценку поступивших продуктов (внешний вид, цвет, консистенция, запах и вкус продукта). В целях предупреждения возможности пищевых отравлений следует обращать особое внимание на изолированное хранение таких продуктов, как мясо, рыба, молоко и молочные продукты. Необходимо проверять соблюдение условий хранения продуктов – недопустимо, когда сырое мясо или рыба хранятся рядом с молочными продуктами или продуктами, которые идут в питание детей без тепловой обработки. Все продукты должны храниться в контейнерах, имеющих соответствующую маркировку. Грубым нарушением является, например, хранение продуктов, подлежащих тепловой обработке, в емкостях для продуктов, не подлежащих тепловой обработке, или использование промаркированного инвентаря не по назначению. В холодильниках необходимы термометры для 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температурным режимом, температуру должен фиксировать ответственный в специальном журнале ежедневно.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контроль руководителя за организацией питания входит оценка качества питания. Это можно сделать на основании нескольких выборок из меню-требований. Набор используемых продуктов позволяет судить о соответствии еды утвержденным натуральным нормам питания детей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Нормы питания детей зависят от их возраста и режима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учреждения. Поэтому в ДОО ведется 4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меню: для детей дошкольного возраста и ясельного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коррекции, сотрудников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Проверяя меню необходимо учитывать, что некоторые продукты должны входить в меню ежедневно в полном суточном объеме, а некоторые (такие как рыба, творог, яйца) включаются в рацион через 1-2 дня. При этом необходимо в течение недели израсходовать их полную норму. Меню-требование составляется с учетом норм питания и примерного 10-дневного меню, утверждается руководителем (или лицом, назначенным приказом руководителя) ежедневно, надень вперед. В меню-требовании должны быть четко указаны: наименование блюд и изделий, их выход, количество используемого продукта по каждому блюду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какие-либо изменения в меню-требование без уведомления руководителя запрещается. Если по каким-либо причинам возникает необходимость замены блюд (например, из-за недопоставки продуктов или их плохого качества), в меню-требовании отмечаются изменения и составляется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акт, который визирует руководитель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. Исправления и зачеркивания в меню-требовании не допускаются. Если производится возврат невостребованных продуктов или вносится дополнение к меню-требованию, то составляется накладная-требование на возврат (дополнение) невостребованных (прибавленных) продуктов питания.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пищи ежедневно проводит медицинская сестра, она присутствует при закладке продуктов в котел. Качество пищи во многом зависит от точности соблюдения норм закладки продуктов и сырья, т. е. от их массы. Периодически в целях проверки правильности закладки основных продуктов (масло, мясо, рыба и др.) проводится </w:t>
      </w:r>
      <w:r w:rsidRPr="0033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контрольное взвешивание 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продуктов, выделенных на приготовление указанных в меню блюд с составлением акта.</w:t>
      </w:r>
      <w:r w:rsidRPr="0033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данные сопоставляют с меню-требованием, где эти продукты расписаны на каждое блюдо с указанием их количества.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блюд контролируется путем определения общего объема приготовленной пищи количеству детей и объему разовых порций, не допуская приготовления лишнего количества пищи, особенно I блюда. Это приводит к снижению калорийности питания, понижению его биологической ценности и увеличению остатков пищи.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удобства контроля выхода блюд </w:t>
      </w:r>
      <w:r w:rsidRPr="0033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посуда 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на кухне должна быть </w:t>
      </w:r>
      <w:r w:rsidRPr="0033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вымерена. 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II блюд проверяется взвешиванием нескольких порций и сравнением среднего веса порции по меню.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Поэтому весы на пищеблоке должны соответствовать метрологическим и эксплуатационным требованиям: быть точными, устойчивыми, чувствительн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 надежными. Руководитель ДОО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отвечает за исправность весов и поэтому должен осуществлять внутреннюю проверку весов не реже одного раза в три месяца.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расхода продуктов на одного ребенка для меню-требования должны соответствовать технологическим картам, из которых составляется карт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блюд, обязательная для ДОО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технологических картах обычно указывается рецептура приготовления 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обязательно содержатся сведения следующих граф:</w:t>
      </w:r>
    </w:p>
    <w:p w:rsidR="004E22B7" w:rsidRPr="003341E5" w:rsidRDefault="004E22B7" w:rsidP="004E22B7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 "брутто" - масса продукта до его холодной обработки;</w:t>
      </w:r>
    </w:p>
    <w:p w:rsidR="004E22B7" w:rsidRPr="003341E5" w:rsidRDefault="004E22B7" w:rsidP="004E22B7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 "нетто" - масса продукта с учетом тепловых потерь при холодной обработке;</w:t>
      </w:r>
    </w:p>
    <w:p w:rsidR="004E22B7" w:rsidRPr="003341E5" w:rsidRDefault="004E22B7" w:rsidP="004E22B7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порций;</w:t>
      </w:r>
    </w:p>
    <w:p w:rsidR="004E22B7" w:rsidRPr="003341E5" w:rsidRDefault="004E22B7" w:rsidP="004E22B7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и энергетическая ценность (калорийность) продукта "нетто";</w:t>
      </w:r>
    </w:p>
    <w:p w:rsidR="004E22B7" w:rsidRPr="003341E5" w:rsidRDefault="004E22B7" w:rsidP="004E22B7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приготовления блюда.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блюд утверж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 приказом руководителя ДОО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корректируется по мере необходимости. В учреждении должно быть два рабочих экземпляра картотеки блюд: один - для медицинской сестры, составляющей меню-требование, другой - для поваров, с описанием технологического процесса приготовления блюд.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ДОО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контролировать правильность оформления меню и его размещение в удобном для чтения месте. Меню обязательно должно содержать выход блюд и быть заверено руководителем.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готовой продукцией осуществляет медсестра вместе с руководителем учреждения. Качество готовой продукции контролируют по Журналу бракеража готовой продукции и по наличию взятых суточных проб.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Бракеражу подлежат все блюда, готовые к раздаче, в т. ч. соки и кисломолочные продукты.  В журнале фиксируется органолептическая оценка готового блюда (внешний вид, цвет, запах, вкус, консистенция) </w:t>
      </w:r>
      <w:r w:rsidRPr="00334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(Приложение №13)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Пробы отбирают в стерильную посуду с крышкой и хранят в холодильнике 48 ч при температуре от +2 до +6 °С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важно постоянно держать на контроле организацию питания детей в группах. При проверке необходимо обращать внимание на соблюдение режима питания,  доведение пищи до детей (при необходимости производится взвешивание порций, взятых со стола), на организацию процесса кормления, аппетит детей, отношение их к новым блюдам, на слаженность работы персонала, наличие остатков пищи. Во время еды в группе должна быть создана спокойная обстановка, без шума, громких разговоров, отвлечений. Важно следить за эстетикой питания, сервировкой столов, привитием детям необходимых гигиенических навыков.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санитарным состоянием пищеблока заключается в ежедневной проверке качества уборки кухни и всех подсобных помещении, соблюдения правил мытья посуды, оборудования (только с использованием разрешенных моющих средств, имеющих сертификат), активности применяемых дезинфицирующих растворов. Следует обратить внимание на наличие достаточного количества промаркированных разделочных досок, правильное их использование и хранение, четкое выполнение требований кулинарной обработки продуктов, особенно тех, которые идут в пищу без термической обработки. Руководитель следит за соблюдением охраны труда на пищеблоке, исправностью электропроводки и всего оборудования, за соблюдением правил личной гигиены сотрудников.  По результатам проверок санитарного состояния пищеблока по питанию составляются акты, которые хранятся в специальной папке.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ышеотмеченного, руководитель ДОО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контролировать работу кладовщика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ведению учета полученных и расходуемых продуктов, а так же их остатков, контролировать рациональное расходование выделенных по смете денежных средств на питание, вести их учет, рассчитывать стоимость питания за месяц, знать 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стоимость  детского дня, сверять по меню-требованию реальное число питающихся детей с данными их фактической посещаемости.  </w:t>
      </w:r>
      <w:proofErr w:type="gramEnd"/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 эффективного производственного контроля питания детей в ДОУ – правильное, полное и своевременное ведение учетно-отчетной документации, а именно журналов в соответствии с Сан </w:t>
      </w:r>
      <w:proofErr w:type="spell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proofErr w:type="spell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формы учетной документации (журналов) даны </w:t>
      </w:r>
      <w:r w:rsidRPr="00334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приложении №18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22B7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завершении следует отметить, что рассмотрение вопросов организации питания должно быть на разных уровнях: родительские собрания, педсоветы, производственные совещания, заседания Совета по питанию, но все эти мероприятия должны подтверждаться документально (протокол, справка, акт и т.д.) </w:t>
      </w:r>
      <w:r w:rsidRPr="00334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(Приложение №19)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2B7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4E22B7" w:rsidRPr="003341E5" w:rsidRDefault="004E22B7" w:rsidP="004E22B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№1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Структурное подразделение бюджетного общеобразовательного учреждения Самарской области гимназии «Образовательный центр «Гармония» городского округа Отрадный Самарской области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</w:p>
    <w:p w:rsidR="004E22B7" w:rsidRPr="003341E5" w:rsidRDefault="004E22B7" w:rsidP="004E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09.01.2021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                                                                                              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408B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4E22B7" w:rsidRDefault="004E22B7" w:rsidP="004E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организации питания детей</w:t>
      </w:r>
    </w:p>
    <w:p w:rsidR="004E22B7" w:rsidRPr="0025339D" w:rsidRDefault="004E22B7" w:rsidP="004E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39D">
        <w:rPr>
          <w:rFonts w:ascii="Times New Roman" w:eastAsia="Times New Roman" w:hAnsi="Times New Roman" w:cs="Times New Roman"/>
          <w:color w:val="000000"/>
          <w:sz w:val="20"/>
          <w:szCs w:val="20"/>
        </w:rPr>
        <w:t>СП ГБОУ гимнази</w:t>
      </w:r>
      <w:proofErr w:type="gramStart"/>
      <w:r w:rsidRPr="0025339D">
        <w:rPr>
          <w:rFonts w:ascii="Times New Roman" w:eastAsia="Times New Roman" w:hAnsi="Times New Roman" w:cs="Times New Roman"/>
          <w:color w:val="000000"/>
          <w:sz w:val="20"/>
          <w:szCs w:val="20"/>
        </w:rPr>
        <w:t>и»</w:t>
      </w:r>
      <w:proofErr w:type="gramEnd"/>
      <w:r w:rsidRPr="0025339D">
        <w:rPr>
          <w:rFonts w:ascii="Times New Roman" w:eastAsia="Times New Roman" w:hAnsi="Times New Roman" w:cs="Times New Roman"/>
          <w:color w:val="000000"/>
          <w:sz w:val="20"/>
          <w:szCs w:val="20"/>
        </w:rPr>
        <w:t>ОЦ» Гармония г.о. Отрадный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right="28" w:firstLine="22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организации сбалансированного рационального питания детей и сотрудников в учреждении, строгого выполнения и соблюдения технологии приготовления блюд в соответствии с меню, выполнением норм и калорийности, а также осуществления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нтроля по данному вопросу в 2021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left="24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left="10" w:firstLine="23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Организовать питание детей в учреждении в соответствии с «Примерными 10-ти дневными меню для организации питания детей в возрасте от 1,5 до 3-х лет и от 3-х до 7 лет, посещающих дошкольные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бразовательные учреждения с 12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часовым режимом функционирования», утверждённым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left="14" w:right="24" w:firstLine="2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меню разрешается вносить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с разрешения руководителя ДОО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left="10" w:right="96" w:firstLine="21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1.1.Утвердить план мероприятий по 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рганизацией питания детей на2020- 2021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(приложение №1).</w:t>
      </w:r>
    </w:p>
    <w:p w:rsidR="004E22B7" w:rsidRPr="003341E5" w:rsidRDefault="004E22B7" w:rsidP="004E2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" w:firstLine="23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Возложить ответственность за организацию питания на  медицинскую сестру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Семенову С.Н.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left="24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3.        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Ответственному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питание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Семенова С.Н.</w:t>
      </w:r>
    </w:p>
    <w:p w:rsidR="004E22B7" w:rsidRPr="003341E5" w:rsidRDefault="004E22B7" w:rsidP="004E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9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меню-заказ накануне предшествующего дня, указанного в меню.</w:t>
      </w:r>
    </w:p>
    <w:p w:rsidR="004E22B7" w:rsidRPr="003341E5" w:rsidRDefault="004E22B7" w:rsidP="004E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9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меню-заказа учитывать следующие требования: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left="2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нормы на каждого ребенка, проставляя норму выхода блюд;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left="2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отсутствии наименования продукта в бланке меню дописывать его в конце списка;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left="21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 в конце меню ставить подписи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руководителя, шеф - повара, кладовщика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2B7" w:rsidRPr="003341E5" w:rsidRDefault="004E22B7" w:rsidP="004E2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9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меню для утверждения руководителю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накануне предшествующего дня, указанного в меню.        </w:t>
      </w:r>
    </w:p>
    <w:p w:rsidR="004E22B7" w:rsidRPr="003341E5" w:rsidRDefault="004E22B7" w:rsidP="004E2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9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Возврат и добор продуктов оформляется накладной не позднее   10.00 часов.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left="10" w:firstLine="23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  Сотрудникам пищеблока, отвечающим за организацию питания в учреждении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поварам, кладовщику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 Разрешается работать только по утвержденному и правильно оформленному меню.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За своевременность доставки продуктов, точность веса, количество, качество и ассортимент получаемых со склада несёт ответственность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кладовщик Корнилова Е.С.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4.3. Обнаруженные некачественные продукты или их недостача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оформляются актом, который подписывается представителями </w:t>
      </w:r>
      <w:r w:rsidRPr="002C3CA6">
        <w:rPr>
          <w:rFonts w:ascii="Times New Roman" w:eastAsia="Times New Roman" w:hAnsi="Times New Roman" w:cs="Times New Roman"/>
          <w:color w:val="000000"/>
          <w:sz w:val="24"/>
          <w:szCs w:val="24"/>
        </w:rPr>
        <w:t>СП ГБОУ гимназии»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3CA6">
        <w:rPr>
          <w:rFonts w:ascii="Times New Roman" w:eastAsia="Times New Roman" w:hAnsi="Times New Roman" w:cs="Times New Roman"/>
          <w:color w:val="000000"/>
          <w:sz w:val="24"/>
          <w:szCs w:val="24"/>
        </w:rPr>
        <w:t>ОЦ» Гармония г.о. Отрадный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поставщика.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left="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4.4. Выдачу продуктов со склада в пищеблок производить в 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 с утвержденным руководителем  меню не позднее 16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.00 предшествующего дня, указанного в меню.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left="10" w:firstLine="21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       В целях организации 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 за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приготовлением пищи закладку основных продуктов в котлы производить в присутствии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медицинской сестры Семеновой С.Н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членов комиссии по питанию.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left="10" w:right="96" w:firstLine="21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Запись о проведенном контроле производить в специальной тетради, которая хранится в пищеблоке; ответственность за ее ведение возлагается на медицинскую сестру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Семенову С.Н.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Поварам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Шуниной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Разеевой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Л.С., Крутиковой Н.В. 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необходимо: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6.1.  Строго соблюдать технологию приготовления блюд;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Выдавать готовую продукцию только после снятия пробы медицинской сестрой с обязательной отметкой вкусовых качеств, готовности блюд в </w:t>
      </w:r>
      <w:proofErr w:type="spell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бракеражном</w:t>
      </w:r>
      <w:proofErr w:type="spell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журнале.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6.3.   Производить закладку продуктов в котёл в присутствии членов комиссии.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6.4.  Работникам пищеблока необходимо раздеваться  в специально отведённом месте.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7.   На пищеблоке необходимо иметь: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- инструкции по охране труда и технике безопасности, должностные инструкции, инструкции по соблюдению санитарно-противоэпидемического режима;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картотеку технологии приготовления блюд;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- медицинскую аптечку;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- график выдачи готовых блюд;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нормы готовых блюд, контрольное блюдо;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суточную пробу за 3 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суток;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- вымеренную посуду с указанием объёма блюд.</w:t>
      </w:r>
    </w:p>
    <w:p w:rsidR="004E22B7" w:rsidRDefault="004E22B7" w:rsidP="004E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8. Ответственность за организацию питания детей каждой группы несут воспитатели и младшие воспитатели:</w:t>
      </w:r>
    </w:p>
    <w:tbl>
      <w:tblPr>
        <w:tblStyle w:val="a8"/>
        <w:tblW w:w="0" w:type="auto"/>
        <w:tblLook w:val="04A0"/>
      </w:tblPr>
      <w:tblGrid>
        <w:gridCol w:w="421"/>
        <w:gridCol w:w="2298"/>
        <w:gridCol w:w="1822"/>
        <w:gridCol w:w="3647"/>
        <w:gridCol w:w="1383"/>
      </w:tblGrid>
      <w:tr w:rsidR="004E22B7" w:rsidTr="009655C9">
        <w:tc>
          <w:tcPr>
            <w:tcW w:w="421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98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822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Ф.И.О. помощника воспитателя</w:t>
            </w:r>
          </w:p>
        </w:tc>
        <w:tc>
          <w:tcPr>
            <w:tcW w:w="3647" w:type="dxa"/>
          </w:tcPr>
          <w:p w:rsidR="004E22B7" w:rsidRDefault="004E22B7" w:rsidP="009655C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Ф.И.О. воспитателя</w:t>
            </w:r>
          </w:p>
        </w:tc>
        <w:tc>
          <w:tcPr>
            <w:tcW w:w="1383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подпись</w:t>
            </w:r>
          </w:p>
        </w:tc>
      </w:tr>
      <w:tr w:rsidR="004E22B7" w:rsidTr="009655C9">
        <w:tc>
          <w:tcPr>
            <w:tcW w:w="421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98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ясельная</w:t>
            </w:r>
          </w:p>
        </w:tc>
        <w:tc>
          <w:tcPr>
            <w:tcW w:w="1822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Журавлева Т.А</w:t>
            </w:r>
          </w:p>
        </w:tc>
        <w:tc>
          <w:tcPr>
            <w:tcW w:w="3647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Н.А.. Воронова Е.В.</w:t>
            </w:r>
          </w:p>
        </w:tc>
        <w:tc>
          <w:tcPr>
            <w:tcW w:w="1383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E22B7" w:rsidTr="009655C9">
        <w:tc>
          <w:tcPr>
            <w:tcW w:w="421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98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2младшая</w:t>
            </w:r>
          </w:p>
        </w:tc>
        <w:tc>
          <w:tcPr>
            <w:tcW w:w="1822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Батманова</w:t>
            </w:r>
            <w:proofErr w:type="spellEnd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3647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Кравцева</w:t>
            </w:r>
            <w:proofErr w:type="spellEnd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Павлова С.А.</w:t>
            </w:r>
          </w:p>
        </w:tc>
        <w:tc>
          <w:tcPr>
            <w:tcW w:w="1383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E22B7" w:rsidTr="009655C9">
        <w:tc>
          <w:tcPr>
            <w:tcW w:w="421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98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старшая</w:t>
            </w:r>
          </w:p>
        </w:tc>
        <w:tc>
          <w:tcPr>
            <w:tcW w:w="1822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О.В.</w:t>
            </w:r>
          </w:p>
        </w:tc>
        <w:tc>
          <w:tcPr>
            <w:tcW w:w="3647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Гриценко</w:t>
            </w:r>
            <w:proofErr w:type="spellEnd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Д.В., Бурмакина М.С.</w:t>
            </w:r>
          </w:p>
        </w:tc>
        <w:tc>
          <w:tcPr>
            <w:tcW w:w="1383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E22B7" w:rsidTr="009655C9">
        <w:tc>
          <w:tcPr>
            <w:tcW w:w="421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98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4младшая</w:t>
            </w:r>
          </w:p>
        </w:tc>
        <w:tc>
          <w:tcPr>
            <w:tcW w:w="1822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Говоркова</w:t>
            </w:r>
            <w:proofErr w:type="spellEnd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3647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Евдокимова Н.В.</w:t>
            </w:r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Голышева М.П.</w:t>
            </w:r>
          </w:p>
        </w:tc>
        <w:tc>
          <w:tcPr>
            <w:tcW w:w="1383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E22B7" w:rsidTr="009655C9">
        <w:tc>
          <w:tcPr>
            <w:tcW w:w="421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98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5средняя</w:t>
            </w:r>
          </w:p>
        </w:tc>
        <w:tc>
          <w:tcPr>
            <w:tcW w:w="1822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Петунина Е.С.</w:t>
            </w:r>
          </w:p>
        </w:tc>
        <w:tc>
          <w:tcPr>
            <w:tcW w:w="3647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Туманина</w:t>
            </w:r>
            <w:proofErr w:type="spellEnd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Духнова</w:t>
            </w:r>
            <w:proofErr w:type="spellEnd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383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E22B7" w:rsidTr="009655C9">
        <w:tc>
          <w:tcPr>
            <w:tcW w:w="421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98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6средняя</w:t>
            </w:r>
          </w:p>
        </w:tc>
        <w:tc>
          <w:tcPr>
            <w:tcW w:w="1822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Красноваа</w:t>
            </w:r>
            <w:proofErr w:type="spellEnd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647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Тресцова</w:t>
            </w:r>
            <w:proofErr w:type="spellEnd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383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E22B7" w:rsidTr="009655C9">
        <w:tc>
          <w:tcPr>
            <w:tcW w:w="421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98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7старшая</w:t>
            </w:r>
          </w:p>
        </w:tc>
        <w:tc>
          <w:tcPr>
            <w:tcW w:w="1822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Пазяева</w:t>
            </w:r>
            <w:proofErr w:type="spellEnd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Ю.Е.</w:t>
            </w:r>
          </w:p>
        </w:tc>
        <w:tc>
          <w:tcPr>
            <w:tcW w:w="3647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Карпушина</w:t>
            </w:r>
            <w:proofErr w:type="spellEnd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Трунилова</w:t>
            </w:r>
            <w:proofErr w:type="spellEnd"/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383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E22B7" w:rsidTr="009655C9">
        <w:tc>
          <w:tcPr>
            <w:tcW w:w="421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98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8младшая</w:t>
            </w:r>
          </w:p>
        </w:tc>
        <w:tc>
          <w:tcPr>
            <w:tcW w:w="1822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А.А.</w:t>
            </w:r>
          </w:p>
        </w:tc>
        <w:tc>
          <w:tcPr>
            <w:tcW w:w="3647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Борзых Е.А., Лаптева М.Е.</w:t>
            </w:r>
          </w:p>
        </w:tc>
        <w:tc>
          <w:tcPr>
            <w:tcW w:w="1383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E22B7" w:rsidTr="009655C9">
        <w:tc>
          <w:tcPr>
            <w:tcW w:w="421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98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9подготовительная</w:t>
            </w:r>
          </w:p>
        </w:tc>
        <w:tc>
          <w:tcPr>
            <w:tcW w:w="1822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Завьялова Т.А.</w:t>
            </w:r>
          </w:p>
        </w:tc>
        <w:tc>
          <w:tcPr>
            <w:tcW w:w="3647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Журавлева С.В.</w:t>
            </w:r>
          </w:p>
        </w:tc>
        <w:tc>
          <w:tcPr>
            <w:tcW w:w="1383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E22B7" w:rsidTr="009655C9">
        <w:tc>
          <w:tcPr>
            <w:tcW w:w="421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10подготовительная</w:t>
            </w:r>
          </w:p>
        </w:tc>
        <w:tc>
          <w:tcPr>
            <w:tcW w:w="1822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Пещерова Е.В.</w:t>
            </w:r>
          </w:p>
        </w:tc>
        <w:tc>
          <w:tcPr>
            <w:tcW w:w="3647" w:type="dxa"/>
          </w:tcPr>
          <w:p w:rsidR="004E22B7" w:rsidRPr="00363AF4" w:rsidRDefault="004E22B7" w:rsidP="0096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Горлова Т.А., Егорова А.Е.</w:t>
            </w:r>
          </w:p>
        </w:tc>
        <w:tc>
          <w:tcPr>
            <w:tcW w:w="1383" w:type="dxa"/>
          </w:tcPr>
          <w:p w:rsidR="004E22B7" w:rsidRDefault="004E22B7" w:rsidP="009655C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4E22B7" w:rsidRPr="003341E5" w:rsidRDefault="004E22B7" w:rsidP="004E2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</w:t>
      </w:r>
    </w:p>
    <w:p w:rsidR="004E22B7" w:rsidRPr="003341E5" w:rsidRDefault="004E22B7" w:rsidP="004E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</w:t>
      </w:r>
    </w:p>
    <w:p w:rsidR="004E22B7" w:rsidRPr="003341E5" w:rsidRDefault="004E22B7" w:rsidP="004E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               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8.1.        Во время приема пищи детьми воспитателям и младшим воспитателям заниматься  непосредственно организацией питания детей, привитием культурно-гигиенических навыков.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22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питания оставляю за собой.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Ответственность за выполнение приказа возлагаю на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ебя,  медицинскую сестру Семенову С.Н., кладовщика Корнилову Е.С.</w:t>
      </w:r>
    </w:p>
    <w:p w:rsidR="004E22B7" w:rsidRDefault="004E22B7" w:rsidP="004E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10. С приказом ознакомлены все сотрудники учреждения; копия на пищеблоке.</w:t>
      </w:r>
    </w:p>
    <w:p w:rsidR="004E22B7" w:rsidRDefault="004E22B7" w:rsidP="004E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2B7" w:rsidRPr="00E25461" w:rsidRDefault="004E22B7" w:rsidP="004E22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№3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4E22B7" w:rsidRDefault="004E22B7" w:rsidP="004E2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Структурное подразделение бюджетного общеобразовательного учреждения Самарской области гимназии «Образовательный центр «Гармония» городского округа Отрадный Самарской области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4E22B7" w:rsidRPr="003341E5" w:rsidRDefault="004E22B7" w:rsidP="004E2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</w:p>
    <w:p w:rsidR="004E22B7" w:rsidRPr="003341E5" w:rsidRDefault="004E22B7" w:rsidP="004E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09.01.2021г.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                                                      № 42/1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О  создании  комиссии по питанию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right="28" w:firstLine="22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 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питания в детском саду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left="24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4E22B7" w:rsidRPr="003341E5" w:rsidRDefault="004E22B7" w:rsidP="004E22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постоянно действующую  комиссию по питанию в  составе: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Щербина С.П. руководитель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комиссии:           Семенова С.Н.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медицинская сестра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left="2484" w:firstLine="34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Корнилова Е.С. кладовщик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left="2484" w:firstLine="34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Парфенова О.В. 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 детского сада</w:t>
      </w:r>
    </w:p>
    <w:p w:rsidR="004E22B7" w:rsidRPr="003341E5" w:rsidRDefault="004E22B7" w:rsidP="004E22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обязанности  комиссии по питанию вменить осуществлять   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 за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 питания в  группах, закладку основных продуктов в котлы на пищеблоке. Запись о проведенном контроле проводить в специальном журнале.</w:t>
      </w:r>
    </w:p>
    <w:p w:rsidR="004E22B7" w:rsidRPr="003341E5" w:rsidRDefault="004E22B7" w:rsidP="004E22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приказа  возложить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Семенову С.Н.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 ДОО№12            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Щербина С.П.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приказом  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С.Н. Семенова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медицинская сестра_______________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Е.С. Корнилова кладовщик      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4E22B7" w:rsidRDefault="004E22B7" w:rsidP="004E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Парфенова 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одитель детского сада_______________________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4E22B7" w:rsidRDefault="004E22B7" w:rsidP="004E2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Структурное подразделение бюджетного общеобразовательного учреждения Самарской области гимназии «Образовательный центр «Гармония» городского округа Отрадный Самарской области</w:t>
      </w:r>
    </w:p>
    <w:p w:rsidR="004E22B7" w:rsidRPr="00E25461" w:rsidRDefault="004E22B7" w:rsidP="004E22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5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№4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</w:p>
    <w:p w:rsidR="004E22B7" w:rsidRPr="003341E5" w:rsidRDefault="004E22B7" w:rsidP="004E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09.01.2021г.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                                                      № 42/2</w:t>
      </w:r>
    </w:p>
    <w:p w:rsidR="004E22B7" w:rsidRDefault="004E22B7" w:rsidP="004E2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Структурное подразделение бюджетного общеобразовательного учреждения Самарской области гимназии «Образовательный центр «Гармония» городского округа Отрадный Самарской области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приготовлением пищи для детей, обеспечение снятия и хранения суточных проб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4E22B7" w:rsidRPr="003341E5" w:rsidRDefault="004E22B7" w:rsidP="004E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снятие и хранение суточных проб возложить  на  медицинскую сестру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Семенову С.Н.</w:t>
      </w:r>
    </w:p>
    <w:p w:rsidR="004E22B7" w:rsidRPr="003341E5" w:rsidRDefault="004E22B7" w:rsidP="004E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отсутствии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медицинской сестры Семеновой С.Н.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снятие проб и их хранение возложить 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повара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Шунину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Н.М.</w:t>
      </w:r>
    </w:p>
    <w:p w:rsidR="004E22B7" w:rsidRPr="003341E5" w:rsidRDefault="004E22B7" w:rsidP="004E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Пробы хранить в холодильнике.</w:t>
      </w:r>
    </w:p>
    <w:p w:rsidR="004E22B7" w:rsidRPr="003341E5" w:rsidRDefault="004E22B7" w:rsidP="004E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приказа оставляю за собой.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ДОО№12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 Щербина</w:t>
      </w:r>
    </w:p>
    <w:p w:rsidR="004E22B7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22B7" w:rsidRPr="00E25461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5461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Семенова С.Н.</w:t>
      </w:r>
      <w:r w:rsidRPr="00E254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E254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Н.М.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4E22B7" w:rsidRDefault="004E22B7" w:rsidP="004E22B7">
      <w:pPr>
        <w:shd w:val="clear" w:color="auto" w:fill="FFFFFF"/>
        <w:spacing w:after="0" w:line="240" w:lineRule="auto"/>
        <w:ind w:left="4320" w:right="16" w:firstLine="7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E22B7" w:rsidRPr="00E25461" w:rsidRDefault="004E22B7" w:rsidP="004E22B7">
      <w:pPr>
        <w:shd w:val="clear" w:color="auto" w:fill="FFFFFF"/>
        <w:spacing w:after="0" w:line="240" w:lineRule="auto"/>
        <w:ind w:left="4320" w:right="16"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E25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риложение №5</w:t>
      </w:r>
    </w:p>
    <w:p w:rsidR="004E22B7" w:rsidRDefault="004E22B7" w:rsidP="004E22B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4"/>
          <w:szCs w:val="24"/>
        </w:rPr>
      </w:pPr>
    </w:p>
    <w:p w:rsidR="004E22B7" w:rsidRDefault="004E22B7" w:rsidP="004E22B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4"/>
          <w:szCs w:val="24"/>
        </w:rPr>
      </w:pPr>
    </w:p>
    <w:p w:rsidR="004E22B7" w:rsidRPr="003341E5" w:rsidRDefault="004E22B7" w:rsidP="004E2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>План  мероприятий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 xml:space="preserve">по </w:t>
      </w:r>
      <w:proofErr w:type="gramStart"/>
      <w:r w:rsidRPr="003341E5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>контролю за</w:t>
      </w:r>
      <w:proofErr w:type="gramEnd"/>
      <w:r w:rsidRPr="003341E5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 xml:space="preserve"> организацией питания  </w:t>
      </w:r>
    </w:p>
    <w:p w:rsidR="004E22B7" w:rsidRPr="00505175" w:rsidRDefault="004E22B7" w:rsidP="004E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  <w:r w:rsidRPr="00505175">
        <w:rPr>
          <w:rFonts w:ascii="Times New Roman" w:eastAsia="Times New Roman" w:hAnsi="Times New Roman" w:cs="Times New Roman"/>
          <w:color w:val="000000"/>
          <w:sz w:val="24"/>
          <w:szCs w:val="24"/>
        </w:rPr>
        <w:t>СП ГБОУ гимнази</w:t>
      </w:r>
      <w:proofErr w:type="gramStart"/>
      <w:r w:rsidRPr="00505175"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proofErr w:type="gramEnd"/>
      <w:r w:rsidRPr="00505175">
        <w:rPr>
          <w:rFonts w:ascii="Times New Roman" w:eastAsia="Times New Roman" w:hAnsi="Times New Roman" w:cs="Times New Roman"/>
          <w:color w:val="000000"/>
          <w:sz w:val="24"/>
          <w:szCs w:val="24"/>
        </w:rPr>
        <w:t>ОЦ» Гармония г.о. Отрадный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> на  2021</w:t>
      </w:r>
      <w:r w:rsidRPr="003341E5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> год</w:t>
      </w:r>
    </w:p>
    <w:tbl>
      <w:tblPr>
        <w:tblW w:w="0" w:type="auto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5580"/>
        <w:gridCol w:w="2021"/>
        <w:gridCol w:w="2167"/>
      </w:tblGrid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 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E22B7" w:rsidRPr="003341E5" w:rsidTr="009655C9">
        <w:tc>
          <w:tcPr>
            <w:tcW w:w="10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 работа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приказов  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 организации питания  на  2020-2021</w:t>
            </w: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учебный  год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Щербина С.П.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505175" w:rsidRDefault="004E22B7" w:rsidP="009655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 плана  работы по организации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50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ГБОУ гимнази</w:t>
            </w:r>
            <w:proofErr w:type="gramStart"/>
            <w:r w:rsidRPr="0050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</w:t>
            </w:r>
            <w:proofErr w:type="gramEnd"/>
            <w:r w:rsidRPr="0050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ОЦ» Гармония г.о. Отрадный</w:t>
            </w:r>
          </w:p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  учебный  год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Щербина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 по  питанию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 раз  в месяц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Щербина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состоянием и функционированием технологического оборудования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Шеф-</w:t>
            </w: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повар</w:t>
            </w:r>
          </w:p>
          <w:p w:rsidR="004E22B7" w:rsidRDefault="004E22B7" w:rsidP="009655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Дмитриева О.А.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 спецодежды для поваров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2021</w:t>
            </w: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Щербина С.П.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нормативно-методической документации для организации </w:t>
            </w:r>
            <w:proofErr w:type="gramStart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питанием детей в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по питанию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посуды для пищеблока: кастрюли, тазы, ножи, доски.</w:t>
            </w:r>
          </w:p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ведер для отходов.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50517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51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Щербина С.П.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Дмитриева О.А.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Своевременная замена колотой посуды.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Дмитриева О.А.</w:t>
            </w: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и апробирование новых технологических карт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Шеф-</w:t>
            </w: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повар</w:t>
            </w:r>
          </w:p>
          <w:p w:rsidR="004E22B7" w:rsidRDefault="004E22B7" w:rsidP="009655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</w:t>
            </w: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смотру-конкурсу «Лучшая организация 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детей в ДОО</w:t>
            </w: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01.11.2021</w:t>
            </w: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01.04.20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505175" w:rsidRDefault="004E22B7" w:rsidP="009655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Щербина С.П.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скатертей для групп.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Щербина С.П.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столового инвентаря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Щербина С.П.</w:t>
            </w:r>
          </w:p>
        </w:tc>
      </w:tr>
      <w:tr w:rsidR="004E22B7" w:rsidRPr="003341E5" w:rsidTr="009655C9">
        <w:tc>
          <w:tcPr>
            <w:tcW w:w="10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  с  родителями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 родителей  об  ассортименте  питания  детей (меню на сегодня).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505175" w:rsidRDefault="004E22B7" w:rsidP="009655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С.Н.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 консультирование родителей  детей с  плохим  аппетитом.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 необходимости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С.Н.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 по  вопросам  организации питания детей в  семье через  уголки для </w:t>
            </w: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  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 групп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«Питание и воспитание»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Попова Н.А., 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газеты «Поговорим о правильном питании»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Старший </w:t>
            </w: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родительские собрания «Питание – основа здоровья детей»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 родительского комитет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 по организации питания  в ДОО</w:t>
            </w: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50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Щербина С.П.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рецептов «Любимое блюдо нашей семьи»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9.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выставка «Овощной калейдоскоп»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4E22B7" w:rsidRPr="003341E5" w:rsidTr="009655C9">
        <w:tc>
          <w:tcPr>
            <w:tcW w:w="10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кадрами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знаний </w:t>
            </w:r>
            <w:proofErr w:type="spellStart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СанПиНов</w:t>
            </w:r>
            <w:proofErr w:type="spellEnd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поваров.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0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Щербина С.П.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 для  младших  воспитателей на тему: «Организация  процесса  питания».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С.Н.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Производственное совещание:</w:t>
            </w:r>
          </w:p>
          <w:p w:rsidR="004E22B7" w:rsidRPr="003341E5" w:rsidRDefault="004E22B7" w:rsidP="009655C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младшего воспитателя в организации питания детей»</w:t>
            </w:r>
          </w:p>
          <w:p w:rsidR="004E22B7" w:rsidRPr="003341E5" w:rsidRDefault="004E22B7" w:rsidP="009655C9">
            <w:pPr>
              <w:numPr>
                <w:ilvl w:val="0"/>
                <w:numId w:val="24"/>
              </w:numPr>
              <w:spacing w:before="100" w:beforeAutospacing="1" w:after="100" w:afterAutospacing="1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«Отчет комиссии по </w:t>
            </w:r>
            <w:proofErr w:type="gramStart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организацией питания детей в группах»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0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Щербина С.П.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50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С.Н.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Плановая проверка «Состояние работы по организации питания детей».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0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Щербина С.П.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 совещания  по итогам  проверки  групп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 месяц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Щербина С.П.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 совет «Организац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 питания  воспитанников в ДОО</w:t>
            </w: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0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Щербина С.П.</w:t>
            </w:r>
          </w:p>
        </w:tc>
      </w:tr>
      <w:tr w:rsidR="004E22B7" w:rsidRPr="003341E5" w:rsidTr="009655C9">
        <w:tc>
          <w:tcPr>
            <w:tcW w:w="10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 из соленого теста «Мы лепили и катали, в печке русской выпекали».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Воспитатели групп</w:t>
            </w:r>
          </w:p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Коллаж «Приглашаем к столу»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Default="004E22B7" w:rsidP="009655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Н.А.</w:t>
            </w:r>
          </w:p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детей на пищеблок.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«Путешествие в страну полезных продуктов»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Default="004E22B7" w:rsidP="009655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</w:t>
            </w:r>
          </w:p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атрибутов из соленого теста для сюжетно-ролевой игры «Магазин продуктов»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Коллаж «Что такое хорошо, и что такое плохо»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центров этикета в группах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старших возрастных групп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 из круп «Мы фантазеры»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макета «Живые </w:t>
            </w:r>
            <w:proofErr w:type="spellStart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витаминки</w:t>
            </w:r>
            <w:proofErr w:type="spellEnd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E22B7" w:rsidRPr="003341E5" w:rsidTr="009655C9">
        <w:tc>
          <w:tcPr>
            <w:tcW w:w="10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организацией  питания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 осмотра   при  поступлении  каждой  партии продукции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7757E4" w:rsidRDefault="004E22B7" w:rsidP="009655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77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С.Н.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 правил  хранения  и  товарного соседства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С.Н.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санитарным  состоянием  рабочего места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С.Н.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 санитарных  требований  к отпуску готовой  продукции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С.Н.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и  выполнение  санитарно-эпидемиологических  требований  к организации питания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С.Н.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 технологических инструкций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С.Н.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 суточной  пробы и отбор  для хранения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С.Н.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С-витаминизации и йодирования  рациона  питания.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С.Н.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 качества  продукции,  наличия товаросопроводительных документов, ведение  учётно-отчётной   документации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С.Н.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 за</w:t>
            </w:r>
            <w:proofErr w:type="gramEnd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закладкой  продуктов  на  пищеблоке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С.Н.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входного </w:t>
            </w:r>
            <w:proofErr w:type="gramStart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условиями  транспортировки продуктов  питания  от  поставщиков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привоза продуктов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С.Н.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организацией  процесса  кормления в   группах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 по  питанию</w:t>
            </w:r>
          </w:p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 взвешивания  порций  на  группах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 питанию</w:t>
            </w:r>
          </w:p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4E22B7" w:rsidRPr="003341E5" w:rsidTr="009655C9">
        <w:trPr>
          <w:trHeight w:val="106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инструкций  технологических   процессов  на  пищеблоке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402F1B" w:rsidRDefault="004E22B7" w:rsidP="0096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Шунина</w:t>
            </w:r>
            <w:proofErr w:type="spellEnd"/>
            <w:r w:rsidRPr="0040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Н.М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графика  выдачи  готовой  продукции  на  группе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 по  питанию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состоянием уборочного и разделочного инвентаря на пищеблоке.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Санитарная комиссия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температурным режимом в холодильных установках.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4E22B7" w:rsidRPr="00402F1B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Дмитриева О.А.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остатков продуктов питания на складе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Дмитриева О.А.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выполнения натуральных норм питания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по питанию</w:t>
            </w:r>
          </w:p>
        </w:tc>
      </w:tr>
      <w:tr w:rsidR="004E22B7" w:rsidRPr="003341E5" w:rsidTr="009655C9">
        <w:tc>
          <w:tcPr>
            <w:tcW w:w="10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поставщиками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договора на поставку продуктов.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Дмитриева О.А.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заявок на продукты.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Дмитриева О.А.</w:t>
            </w:r>
          </w:p>
        </w:tc>
      </w:tr>
      <w:tr w:rsidR="004E22B7" w:rsidRPr="003341E5" w:rsidTr="009655C9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Постоянный </w:t>
            </w:r>
            <w:proofErr w:type="gramStart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качеством поставляемых продуктов.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по питанию</w:t>
            </w:r>
          </w:p>
        </w:tc>
      </w:tr>
    </w:tbl>
    <w:p w:rsidR="004E22B7" w:rsidRDefault="004E22B7" w:rsidP="004E22B7">
      <w:pPr>
        <w:shd w:val="clear" w:color="auto" w:fill="FFFFFF"/>
        <w:spacing w:after="0" w:line="240" w:lineRule="auto"/>
        <w:ind w:right="-10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E22B7" w:rsidRDefault="004E22B7" w:rsidP="004E22B7">
      <w:pPr>
        <w:shd w:val="clear" w:color="auto" w:fill="FFFFFF"/>
        <w:spacing w:after="0" w:line="240" w:lineRule="auto"/>
        <w:ind w:right="-10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E22B7" w:rsidRPr="003341E5" w:rsidRDefault="004E22B7" w:rsidP="004E22B7">
      <w:pPr>
        <w:shd w:val="clear" w:color="auto" w:fill="FFFFFF"/>
        <w:spacing w:after="0" w:line="240" w:lineRule="auto"/>
        <w:ind w:right="-104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№6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right="-104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4E22B7" w:rsidRPr="003341E5" w:rsidRDefault="004E22B7" w:rsidP="004E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 по питанию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                         Руководитель  ДОО №12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совета по питанию</w:t>
      </w:r>
    </w:p>
    <w:tbl>
      <w:tblPr>
        <w:tblW w:w="0" w:type="auto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4132"/>
        <w:gridCol w:w="2370"/>
        <w:gridCol w:w="2465"/>
      </w:tblGrid>
      <w:tr w:rsidR="004E22B7" w:rsidRPr="003341E5" w:rsidTr="009655C9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E22B7" w:rsidRPr="003341E5" w:rsidTr="009655C9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на год и графиков контроля.</w:t>
            </w:r>
          </w:p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402F1B" w:rsidRDefault="004E22B7" w:rsidP="009655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Щербина С.П.</w:t>
            </w:r>
          </w:p>
        </w:tc>
      </w:tr>
      <w:tr w:rsidR="004E22B7" w:rsidRPr="003341E5" w:rsidTr="009655C9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 в группах.</w:t>
            </w:r>
          </w:p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Default="004E22B7" w:rsidP="009655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С.Н.</w:t>
            </w:r>
          </w:p>
        </w:tc>
      </w:tr>
      <w:tr w:rsidR="004E22B7" w:rsidRPr="003341E5" w:rsidTr="009655C9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работе с поставщиками продуктов питания.</w:t>
            </w:r>
          </w:p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  </w:t>
            </w:r>
          </w:p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О.А.</w:t>
            </w:r>
          </w:p>
        </w:tc>
      </w:tr>
      <w:tr w:rsidR="004E22B7" w:rsidRPr="003341E5" w:rsidTr="009655C9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комиссии по питанию.</w:t>
            </w:r>
          </w:p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медсестра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Семенова С.Н.</w:t>
            </w: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22B7" w:rsidRPr="003341E5" w:rsidTr="009655C9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освоении денежных средств, выделяемых на питание.</w:t>
            </w:r>
          </w:p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Щербина С.П.</w:t>
            </w:r>
          </w:p>
        </w:tc>
      </w:tr>
      <w:tr w:rsidR="004E22B7" w:rsidRPr="003341E5" w:rsidTr="009655C9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документации на пищеблоке.</w:t>
            </w:r>
          </w:p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Default="004E22B7" w:rsidP="009655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 –</w:t>
            </w: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повар</w:t>
            </w:r>
          </w:p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4E22B7" w:rsidRPr="003341E5" w:rsidTr="009655C9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качеством полученных продуктов, условиями их хранения и сроками реализации.</w:t>
            </w:r>
          </w:p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Дмитриева О.А.</w:t>
            </w:r>
          </w:p>
        </w:tc>
      </w:tr>
      <w:tr w:rsidR="004E22B7" w:rsidRPr="003341E5" w:rsidTr="009655C9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инструкции по проведению санитарно-профилактических мероприятий на пищеблоке.</w:t>
            </w:r>
          </w:p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медсестра</w:t>
            </w:r>
          </w:p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О.А.</w:t>
            </w:r>
          </w:p>
        </w:tc>
      </w:tr>
      <w:tr w:rsidR="004E22B7" w:rsidRPr="003341E5" w:rsidTr="009655C9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входного </w:t>
            </w:r>
            <w:proofErr w:type="gramStart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условиями транспортировки продуктов питания от поставщиков.</w:t>
            </w:r>
          </w:p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О.А.</w:t>
            </w:r>
          </w:p>
        </w:tc>
      </w:tr>
      <w:tr w:rsidR="004E22B7" w:rsidRPr="003341E5" w:rsidTr="009655C9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режима питания в </w:t>
            </w: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летний период.</w:t>
            </w:r>
          </w:p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Default="004E22B7" w:rsidP="009655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Семенова С.Н.</w:t>
            </w:r>
          </w:p>
        </w:tc>
      </w:tr>
      <w:tr w:rsidR="004E22B7" w:rsidRPr="003341E5" w:rsidTr="009655C9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администрации ДОО</w:t>
            </w: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родителей в формировании рационального пищевого поведения детей.</w:t>
            </w:r>
          </w:p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4E22B7" w:rsidRPr="007077C8" w:rsidRDefault="004E22B7" w:rsidP="009655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Н.А.</w:t>
            </w:r>
          </w:p>
        </w:tc>
      </w:tr>
      <w:tr w:rsidR="004E22B7" w:rsidRPr="003341E5" w:rsidTr="009655C9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"/>
                <w:szCs w:val="20"/>
              </w:rPr>
            </w:pP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совета.</w:t>
            </w:r>
          </w:p>
          <w:p w:rsidR="004E22B7" w:rsidRPr="003341E5" w:rsidRDefault="004E22B7" w:rsidP="009655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B7" w:rsidRPr="003341E5" w:rsidRDefault="004E22B7" w:rsidP="009655C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Щербина С.П.</w:t>
            </w:r>
          </w:p>
        </w:tc>
      </w:tr>
    </w:tbl>
    <w:p w:rsidR="004E22B7" w:rsidRPr="003341E5" w:rsidRDefault="004E22B7" w:rsidP="004E22B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№7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Циклограмма </w:t>
      </w:r>
      <w:proofErr w:type="gramStart"/>
      <w:r w:rsidRPr="0033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33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организацией питания в ДОУ  на месяц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        </w:t>
      </w:r>
    </w:p>
    <w:tbl>
      <w:tblPr>
        <w:tblW w:w="0" w:type="auto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8"/>
        <w:gridCol w:w="350"/>
        <w:gridCol w:w="324"/>
        <w:gridCol w:w="341"/>
        <w:gridCol w:w="333"/>
        <w:gridCol w:w="339"/>
        <w:gridCol w:w="351"/>
        <w:gridCol w:w="324"/>
        <w:gridCol w:w="341"/>
        <w:gridCol w:w="333"/>
        <w:gridCol w:w="339"/>
        <w:gridCol w:w="351"/>
        <w:gridCol w:w="324"/>
        <w:gridCol w:w="341"/>
        <w:gridCol w:w="333"/>
        <w:gridCol w:w="339"/>
        <w:gridCol w:w="351"/>
        <w:gridCol w:w="324"/>
        <w:gridCol w:w="341"/>
        <w:gridCol w:w="333"/>
        <w:gridCol w:w="339"/>
      </w:tblGrid>
      <w:tr w:rsidR="004E22B7" w:rsidRPr="003341E5" w:rsidTr="009655C9">
        <w:trPr>
          <w:trHeight w:val="280"/>
        </w:trPr>
        <w:tc>
          <w:tcPr>
            <w:tcW w:w="7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Объекты контроля</w:t>
            </w:r>
          </w:p>
        </w:tc>
        <w:tc>
          <w:tcPr>
            <w:tcW w:w="21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неделя</w:t>
            </w:r>
          </w:p>
        </w:tc>
        <w:tc>
          <w:tcPr>
            <w:tcW w:w="21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 неделя</w:t>
            </w:r>
          </w:p>
        </w:tc>
        <w:tc>
          <w:tcPr>
            <w:tcW w:w="21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 неделя</w:t>
            </w:r>
          </w:p>
        </w:tc>
        <w:tc>
          <w:tcPr>
            <w:tcW w:w="21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4 неделя</w:t>
            </w:r>
          </w:p>
        </w:tc>
      </w:tr>
      <w:tr w:rsidR="004E22B7" w:rsidRPr="003341E5" w:rsidTr="009655C9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Пн</w:t>
            </w:r>
            <w:proofErr w:type="spellEnd"/>
            <w:proofErr w:type="gramEnd"/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Вт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Ср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Чт</w:t>
            </w:r>
            <w:proofErr w:type="spellEnd"/>
            <w:proofErr w:type="gramEnd"/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Пт</w:t>
            </w:r>
            <w:proofErr w:type="spellEnd"/>
            <w:proofErr w:type="gramEnd"/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Пн</w:t>
            </w:r>
            <w:proofErr w:type="spellEnd"/>
            <w:proofErr w:type="gramEnd"/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Вт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Ср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Чт</w:t>
            </w:r>
            <w:proofErr w:type="spellEnd"/>
            <w:proofErr w:type="gramEnd"/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Пт</w:t>
            </w:r>
            <w:proofErr w:type="spellEnd"/>
            <w:proofErr w:type="gramEnd"/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Пн</w:t>
            </w:r>
            <w:proofErr w:type="spellEnd"/>
            <w:proofErr w:type="gramEnd"/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Вт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Ср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Чт</w:t>
            </w:r>
            <w:proofErr w:type="spellEnd"/>
            <w:proofErr w:type="gramEnd"/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Пт</w:t>
            </w:r>
            <w:proofErr w:type="spellEnd"/>
            <w:proofErr w:type="gramEnd"/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Пн</w:t>
            </w:r>
            <w:proofErr w:type="spellEnd"/>
            <w:proofErr w:type="gramEnd"/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Вт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Ср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Чт</w:t>
            </w:r>
            <w:proofErr w:type="spellEnd"/>
            <w:proofErr w:type="gramEnd"/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22B7" w:rsidRPr="003341E5" w:rsidRDefault="004E22B7" w:rsidP="0096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Пт</w:t>
            </w:r>
            <w:proofErr w:type="spellEnd"/>
            <w:proofErr w:type="gramEnd"/>
          </w:p>
        </w:tc>
      </w:tr>
      <w:tr w:rsidR="004E22B7" w:rsidRPr="003341E5" w:rsidTr="009655C9">
        <w:trPr>
          <w:trHeight w:val="380"/>
        </w:trPr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>Санитарное состояние пищеблока, соблюдение графика уборки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E22B7" w:rsidRPr="003341E5" w:rsidTr="009655C9">
        <w:trPr>
          <w:trHeight w:val="380"/>
        </w:trPr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Соблюдение режима питания, графика выдачи пищи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E22B7" w:rsidRPr="003341E5" w:rsidTr="009655C9">
        <w:trPr>
          <w:trHeight w:val="380"/>
        </w:trPr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>Исправность технологического и холодильного оборудования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E22B7" w:rsidRPr="003341E5" w:rsidTr="009655C9">
        <w:trPr>
          <w:trHeight w:val="380"/>
        </w:trPr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Маркировка посуды, уборочного и разделочного инвентаря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E22B7" w:rsidRPr="003341E5" w:rsidTr="009655C9">
        <w:trPr>
          <w:trHeight w:val="380"/>
        </w:trPr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>Ведение журнала температурного режима холодильного оборудования, журнала здоровья работников пищеблока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E22B7" w:rsidRPr="003341E5" w:rsidTr="009655C9">
        <w:trPr>
          <w:trHeight w:val="380"/>
        </w:trPr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Соблюдение товарного соседства при хранении продуктов питания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E22B7" w:rsidRPr="003341E5" w:rsidTr="009655C9">
        <w:trPr>
          <w:trHeight w:val="380"/>
        </w:trPr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>Бракераж сырых и скоропортящихся продуктов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E22B7" w:rsidRPr="003341E5" w:rsidTr="009655C9">
        <w:trPr>
          <w:trHeight w:val="380"/>
        </w:trPr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>Витаминизация готовых блюд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E22B7" w:rsidRPr="003341E5" w:rsidTr="009655C9">
        <w:trPr>
          <w:trHeight w:val="380"/>
        </w:trPr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>Бракераж готовой продукции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E22B7" w:rsidRPr="003341E5" w:rsidTr="009655C9">
        <w:trPr>
          <w:trHeight w:val="380"/>
        </w:trPr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Условия хранения моющих средств и </w:t>
            </w:r>
            <w:proofErr w:type="spellStart"/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дезрастворов</w:t>
            </w:r>
            <w:proofErr w:type="spellEnd"/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(наличие документов подтверждающих их качество и безопасность)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E22B7" w:rsidRPr="003341E5" w:rsidTr="009655C9">
        <w:trPr>
          <w:trHeight w:val="380"/>
        </w:trPr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Состояние посуды для приготовления и приема пищи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E22B7" w:rsidRPr="003341E5" w:rsidTr="009655C9">
        <w:trPr>
          <w:trHeight w:val="380"/>
        </w:trPr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Наличие </w:t>
            </w:r>
            <w:proofErr w:type="spellStart"/>
            <w:proofErr w:type="gramStart"/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>товаро-сопроводительных</w:t>
            </w:r>
            <w:proofErr w:type="spellEnd"/>
            <w:proofErr w:type="gramEnd"/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документов, подтверждающих их качество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E22B7" w:rsidRPr="003341E5" w:rsidTr="009655C9">
        <w:trPr>
          <w:trHeight w:val="380"/>
        </w:trPr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>Сроки реализации продуктов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E22B7" w:rsidRPr="003341E5" w:rsidTr="009655C9">
        <w:trPr>
          <w:trHeight w:val="380"/>
        </w:trPr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>Суточные пробы, отбор и хранение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E22B7" w:rsidRPr="003341E5" w:rsidTr="009655C9">
        <w:trPr>
          <w:trHeight w:val="380"/>
        </w:trPr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Соблюдение поточности технологических процессов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E22B7" w:rsidRPr="003341E5" w:rsidTr="009655C9">
        <w:trPr>
          <w:trHeight w:val="380"/>
        </w:trPr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Соответствие количества приготовленной пищи объемам и числу порций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E22B7" w:rsidRPr="003341E5" w:rsidTr="009655C9">
        <w:trPr>
          <w:trHeight w:val="380"/>
        </w:trPr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Соответствие закладки продуктов меню-требованию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E22B7" w:rsidRPr="003341E5" w:rsidTr="009655C9">
        <w:trPr>
          <w:trHeight w:val="380"/>
        </w:trPr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Соблюдение технологии приготовления блюд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E22B7" w:rsidRPr="003341E5" w:rsidTr="009655C9">
        <w:trPr>
          <w:trHeight w:val="380"/>
        </w:trPr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Создание условий в группах для приема пищи в соответствии с возрастом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E22B7" w:rsidRPr="003341E5" w:rsidTr="009655C9">
        <w:trPr>
          <w:trHeight w:val="380"/>
        </w:trPr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1E5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Соблюдение охраны труда на пищеблоке, наличие медицинской аптечки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22B7" w:rsidRPr="003341E5" w:rsidRDefault="004E22B7" w:rsidP="009655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4E22B7" w:rsidRDefault="004E22B7" w:rsidP="004E22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E22B7" w:rsidRPr="003341E5" w:rsidRDefault="004E22B7" w:rsidP="004E22B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№8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тематического контроля</w:t>
      </w:r>
    </w:p>
    <w:p w:rsidR="004E22B7" w:rsidRPr="003341E5" w:rsidRDefault="004E22B7" w:rsidP="004E2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 «Организация 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ДОО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E22B7" w:rsidRPr="00505175" w:rsidRDefault="004E22B7" w:rsidP="004E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505175">
        <w:rPr>
          <w:rFonts w:ascii="Times New Roman" w:eastAsia="Times New Roman" w:hAnsi="Times New Roman" w:cs="Times New Roman"/>
          <w:color w:val="000000"/>
          <w:sz w:val="24"/>
          <w:szCs w:val="24"/>
        </w:rPr>
        <w:t>СП ГБОУ гимназии»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ОЦ» Гармония г.о. </w:t>
      </w:r>
      <w:proofErr w:type="gramStart"/>
      <w:r w:rsidRPr="00505175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Отрадный</w:t>
      </w:r>
      <w:proofErr w:type="gramEnd"/>
    </w:p>
    <w:p w:rsidR="004E22B7" w:rsidRPr="003341E5" w:rsidRDefault="004E22B7" w:rsidP="004E2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4E22B7" w:rsidRPr="003341E5" w:rsidRDefault="004E22B7" w:rsidP="004E22B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Сроки: 13.02.2015г.-16.02.2015г.</w:t>
      </w:r>
    </w:p>
    <w:p w:rsidR="004E22B7" w:rsidRDefault="004E22B7" w:rsidP="004E22B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Исполнители:         Руководитель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Щербина С.П.</w:t>
      </w:r>
    </w:p>
    <w:p w:rsidR="004E22B7" w:rsidRDefault="004E22B7" w:rsidP="004E22B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Медсестра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Семенова С.Н.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  Заведующий хозяйством 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Дмитриева О.А.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усилить 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 питания детей в ДОО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формы и методы контроля:</w:t>
      </w:r>
    </w:p>
    <w:p w:rsidR="004E22B7" w:rsidRPr="003341E5" w:rsidRDefault="004E22B7" w:rsidP="004E22B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организацией питания в группах;</w:t>
      </w:r>
    </w:p>
    <w:p w:rsidR="004E22B7" w:rsidRPr="003341E5" w:rsidRDefault="004E22B7" w:rsidP="004E22B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с детьми, педагогами, родителями;</w:t>
      </w:r>
    </w:p>
    <w:p w:rsidR="004E22B7" w:rsidRPr="003341E5" w:rsidRDefault="004E22B7" w:rsidP="004E22B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ведения документация лиц, ответственных за организацию питания;</w:t>
      </w:r>
    </w:p>
    <w:p w:rsidR="004E22B7" w:rsidRPr="003341E5" w:rsidRDefault="004E22B7" w:rsidP="004E22B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родителями: анкетирование родителей, консультации, оформление наглядной агитации, наличие памяток для родителей и т.д.</w:t>
      </w:r>
    </w:p>
    <w:p w:rsidR="004E22B7" w:rsidRPr="007077C8" w:rsidRDefault="004E22B7" w:rsidP="004E22B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оснащения пищеблока (состояние технологического оборудования, обеспечение необходимым инвентарем, моющими дезинфицирующими средствами).</w:t>
      </w:r>
    </w:p>
    <w:p w:rsidR="004E22B7" w:rsidRPr="003341E5" w:rsidRDefault="004E22B7" w:rsidP="004E22B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4E22B7" w:rsidRPr="003341E5" w:rsidRDefault="004E22B7" w:rsidP="004E22B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организации питания в детском саду основывается на нормативных и методических документах по питанию. Основным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 3648-20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ДОО организовано пяти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разовое питание на основе примерного осенне-зимнего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сятидневного меню утвержденное руководителем ДОО№12 Щербина С.П, 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детском саду имеется картотека технологических карт, утвержденная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 ДОО№12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дин экземпляр картотеки находится у  медицинской сестры, другой на пищеблоке. На второй завтрак дети получают соки, фрукты, кисломолочные продукты.  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информации родителей вывешивается ежеднев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меню, утвержденное руководителем 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подписанное  шеф - поваром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Шуниной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Н.М.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., для младших воспитателей вывешена информация: график выдачи готовой продукции, норма порций – объем пищи в граммах для детей в соответствии с возрастом.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питанию Корнилова Е.С.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аккуратно ведет всю необходимую документацию, составляет меню-требование на детей ясельного и садовского возраста. В случае увеличения или уменьшения количества детей (свыше трех человек) по сравнению с утвержде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 по меню данными, она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расчет изменения потребности в продуктах питания. При увеличении потребности в продуктах выписывается накладная на склад, а при уменьшении  потребности в продуктах, излишки сдаются на склад и оформляются такой же накладной с указанием – «возврат».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Накладные подписываются руководителем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шеф – 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поваро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питания (в расчете на 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воспитанника в день) на 2020 год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 до 3х лет-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7 лет-83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,05 руб.  Анализируя выполнение норм 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 основным продуктам за 2021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год установлено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по молоку выполнено100% , по 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 выполнено 100%, по рыбе – 95%, , по творогу – 85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%, по маслу сливочному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100%, по сыру – 75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%, по яйцу – 100%,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овощам – 100%,    фруктами – 95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начало учебного года в детском саду были изданы приказы: «Об организации питания детей», «О создании совета по питанию», «О создании комиссии по питанию», «О назначении ответственного за снятие и хранение суточных проб», которые были доведены до сведения ответственным лицам за организацию питания. Разработан план мероприятий по 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питания на 2020-2021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 В него вошли разделы: организационная работа, работа с кадрами, работа с детьми, работа с родителями, 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питания, работа с поставщиками. В плане определены сроки и ответственные лица (план прилагается к справке).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активизации работы по организации питания составлен план работы  по питанию на учебный год, программа производственного контроля, циклограмма контроля руководителя за организацией питания. Были разработаны план оперативного контроля «Организация питания в группах», схема контроля «Культура поведения за столом», диагностики по проверке пищеблока, склада для хранения продуктов.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Соблюдаются требования к хранению продуктов, в наличии контейнеры, стеллажи, поддоны. Для хранения скоропортящихся продуктов в полном объеме имеется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холодильное оборудование. Кладовщик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ежедневно ведет журнал контроля температурного режима холодильников. При хранении продуктов питания соблюдается товарное соседство. Продукты питания поставляются в детский сад 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поданных заявок. Заместитель заведующей по хозяйству ведет всю необходимую документацию по организации питания: «Журнал бракеража сырой продукции», «Книгу складского учета». Продукты принимаются на склад с обязательным набором сопроводительных документов: накладная, счет-фактура, сертификат качества и ветеринарная справка. При отсутствии, какого либо документа продукты на склад не принимаются.  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детском саду создана благоприятная эмоциональная обстановка во время приема пищи. Дети обеспечены соответствующей посудой, столы и стулья соответствуют ростовым показателям, имеют маркировку в соответствии с </w:t>
      </w:r>
      <w:proofErr w:type="spell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. Выдача пищи производится согласно графику, прием пищи организуется  в соответствии с расписанием жизнедеятельности детей. Воспитатели осуществляют руководство питанием детей: следят за осанкой, поведением за столом, сообщают названия блюд, обращают внимание на вкусно приготовленную пищу, докармливают детей, осуществляют индивидуальный подход. Дети приучены пользоваться салфетками, благодарят после еды. Но вместе с тем воспитателям следует больше внимания уделять правилам пользования столовыми приборами (вилка, нож).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опроса «Твоё любимое блюдо», удалось выявить, какие блюда нравятся нашим детям больше всего. Результаты опроса позволили сделать вывод, что рацион ребенка вне детского сада весьма однообразен и </w:t>
      </w:r>
      <w:proofErr w:type="gramStart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мало полезен</w:t>
      </w:r>
      <w:proofErr w:type="gramEnd"/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его здоровья. Одна из основных причин такой ситуации – отсутствие соответствующих знаний у родителей, а также острый дефицит времени, постоянно испытываемый взрослыми.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Перечисленные факторы свидетельствуют о том, что у ребенка дошкольного возраста сложившиеся пищевые предпочтения впоследствии могут привести к серьезным проблемам со здоровьем.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на педагогическом совете было решено разработать мероприятия с детьми и родителями по формированию у дошкольников рационального пищевого поведения как неотъемлемую и важнейшую часть здорового образа жизни.</w:t>
      </w:r>
    </w:p>
    <w:p w:rsidR="004E22B7" w:rsidRPr="003341E5" w:rsidRDefault="004E22B7" w:rsidP="004E22B7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4E22B7" w:rsidRPr="003341E5" w:rsidRDefault="004E22B7" w:rsidP="004E22B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инструкции по снятию суточной пробы, по проведению С-витаминизации третьих блюд. Срок: до 01.05.15г. 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етственный: медсестра Семенова С.Н</w:t>
      </w:r>
      <w:r w:rsidRPr="003341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2B7" w:rsidRPr="000123B1" w:rsidRDefault="004E22B7" w:rsidP="004E22B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1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Приобрести посуду из нержавеющей стали, кондитерский стол. Срок: до 01.05.21г. Ответственный: завхоз Дмитриева О.А. Заменить столовые приборы (чашки, тарелки) в младшей группе. Срок: до 01.06.21г. </w:t>
      </w:r>
      <w:r w:rsidRPr="000123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Ответственный: завхоз Дмитриева О.А.  Систематически освещать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организации питания в ДОО</w:t>
      </w:r>
      <w:r w:rsidRPr="00012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родительские собрания, консультации, папки-передвижки, уголки для родителей. Срок: 1 раз в месяц. Ответственные: воспитатели групп.</w:t>
      </w:r>
    </w:p>
    <w:p w:rsidR="004E22B7" w:rsidRPr="000123B1" w:rsidRDefault="004E22B7" w:rsidP="004E22B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123B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осуществлять поверку весов на пищеблоке. Срок: один раз в год. Ответственный: завхоз Дмитриева О.А.   Составить график посещения групп членами комиссии по питанию на неделю.      </w:t>
      </w:r>
    </w:p>
    <w:p w:rsidR="004E22B7" w:rsidRPr="000123B1" w:rsidRDefault="004E22B7" w:rsidP="004E22B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Срок: до 20.04.2021</w:t>
      </w:r>
      <w:r w:rsidRPr="000123B1">
        <w:rPr>
          <w:rFonts w:ascii="Times New Roman" w:eastAsia="Times New Roman" w:hAnsi="Times New Roman" w:cs="Times New Roman"/>
          <w:color w:val="000000"/>
          <w:sz w:val="24"/>
          <w:szCs w:val="24"/>
        </w:rPr>
        <w:t>г.  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твенный: председатель Парфенова О.В.</w:t>
      </w:r>
      <w:r w:rsidRPr="000123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2B7" w:rsidRPr="003341E5" w:rsidRDefault="004E22B7" w:rsidP="004E22B7">
      <w:pPr>
        <w:shd w:val="clear" w:color="auto" w:fill="FFFFFF"/>
        <w:spacing w:before="100" w:beforeAutospacing="1"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Справку составил руководитель ДОО№12</w:t>
      </w:r>
      <w:r w:rsidRPr="00F34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Щербина С.П.</w:t>
      </w:r>
    </w:p>
    <w:p w:rsidR="004E22B7" w:rsidRDefault="004E22B7" w:rsidP="004E22B7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FF"/>
          <w:sz w:val="20"/>
          <w:szCs w:val="20"/>
        </w:rPr>
      </w:pPr>
    </w:p>
    <w:p w:rsidR="00A34808" w:rsidRDefault="00A34808"/>
    <w:sectPr w:rsidR="00A34808" w:rsidSect="0049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162"/>
    <w:multiLevelType w:val="multilevel"/>
    <w:tmpl w:val="FA00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F56BE"/>
    <w:multiLevelType w:val="multilevel"/>
    <w:tmpl w:val="1C16E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B10A3"/>
    <w:multiLevelType w:val="multilevel"/>
    <w:tmpl w:val="C4C0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26BFF"/>
    <w:multiLevelType w:val="multilevel"/>
    <w:tmpl w:val="ABD0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345FB"/>
    <w:multiLevelType w:val="multilevel"/>
    <w:tmpl w:val="D3040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D7206"/>
    <w:multiLevelType w:val="multilevel"/>
    <w:tmpl w:val="4566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13270"/>
    <w:multiLevelType w:val="multilevel"/>
    <w:tmpl w:val="47DA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82651B"/>
    <w:multiLevelType w:val="multilevel"/>
    <w:tmpl w:val="37C8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4099D"/>
    <w:multiLevelType w:val="multilevel"/>
    <w:tmpl w:val="069CF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F5285D"/>
    <w:multiLevelType w:val="multilevel"/>
    <w:tmpl w:val="5234E8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433432"/>
    <w:multiLevelType w:val="multilevel"/>
    <w:tmpl w:val="662659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54274"/>
    <w:multiLevelType w:val="multilevel"/>
    <w:tmpl w:val="2558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3A0C9C"/>
    <w:multiLevelType w:val="multilevel"/>
    <w:tmpl w:val="E4C035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033325"/>
    <w:multiLevelType w:val="multilevel"/>
    <w:tmpl w:val="845E7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2B48D4"/>
    <w:multiLevelType w:val="multilevel"/>
    <w:tmpl w:val="441C5A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5A00BA"/>
    <w:multiLevelType w:val="multilevel"/>
    <w:tmpl w:val="26A88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4E0695"/>
    <w:multiLevelType w:val="multilevel"/>
    <w:tmpl w:val="4E186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7D3D1B"/>
    <w:multiLevelType w:val="multilevel"/>
    <w:tmpl w:val="C720CD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F33C51"/>
    <w:multiLevelType w:val="multilevel"/>
    <w:tmpl w:val="4044FE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7139B0"/>
    <w:multiLevelType w:val="multilevel"/>
    <w:tmpl w:val="867A56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03036E"/>
    <w:multiLevelType w:val="multilevel"/>
    <w:tmpl w:val="7E0E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50705F"/>
    <w:multiLevelType w:val="multilevel"/>
    <w:tmpl w:val="9C84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24730D"/>
    <w:multiLevelType w:val="multilevel"/>
    <w:tmpl w:val="27985F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5C12A7"/>
    <w:multiLevelType w:val="multilevel"/>
    <w:tmpl w:val="A7E2F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A47083"/>
    <w:multiLevelType w:val="multilevel"/>
    <w:tmpl w:val="1F3A44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954399"/>
    <w:multiLevelType w:val="multilevel"/>
    <w:tmpl w:val="040C8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4A648B"/>
    <w:multiLevelType w:val="multilevel"/>
    <w:tmpl w:val="C53877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7B07BC"/>
    <w:multiLevelType w:val="multilevel"/>
    <w:tmpl w:val="D0A86A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094910"/>
    <w:multiLevelType w:val="multilevel"/>
    <w:tmpl w:val="783A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5466A3"/>
    <w:multiLevelType w:val="multilevel"/>
    <w:tmpl w:val="ABAED6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3E2779"/>
    <w:multiLevelType w:val="multilevel"/>
    <w:tmpl w:val="3212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454DBC"/>
    <w:multiLevelType w:val="multilevel"/>
    <w:tmpl w:val="FB188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14006E"/>
    <w:multiLevelType w:val="multilevel"/>
    <w:tmpl w:val="4A483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2432A0"/>
    <w:multiLevelType w:val="multilevel"/>
    <w:tmpl w:val="AD3EBB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C5144F"/>
    <w:multiLevelType w:val="multilevel"/>
    <w:tmpl w:val="7BB4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C95F38"/>
    <w:multiLevelType w:val="multilevel"/>
    <w:tmpl w:val="486A7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803BC2"/>
    <w:multiLevelType w:val="multilevel"/>
    <w:tmpl w:val="90D6FF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F3433C"/>
    <w:multiLevelType w:val="multilevel"/>
    <w:tmpl w:val="458C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0E1941"/>
    <w:multiLevelType w:val="multilevel"/>
    <w:tmpl w:val="EEE21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0930B4"/>
    <w:multiLevelType w:val="multilevel"/>
    <w:tmpl w:val="4FD410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F9048E"/>
    <w:multiLevelType w:val="multilevel"/>
    <w:tmpl w:val="473A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5C52C9"/>
    <w:multiLevelType w:val="multilevel"/>
    <w:tmpl w:val="6D329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FA60B5"/>
    <w:multiLevelType w:val="multilevel"/>
    <w:tmpl w:val="B64623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8C2203"/>
    <w:multiLevelType w:val="multilevel"/>
    <w:tmpl w:val="0EDC7D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94122A"/>
    <w:multiLevelType w:val="multilevel"/>
    <w:tmpl w:val="06089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2"/>
  </w:num>
  <w:num w:numId="3">
    <w:abstractNumId w:val="5"/>
  </w:num>
  <w:num w:numId="4">
    <w:abstractNumId w:val="4"/>
  </w:num>
  <w:num w:numId="5">
    <w:abstractNumId w:val="37"/>
  </w:num>
  <w:num w:numId="6">
    <w:abstractNumId w:val="15"/>
  </w:num>
  <w:num w:numId="7">
    <w:abstractNumId w:val="31"/>
  </w:num>
  <w:num w:numId="8">
    <w:abstractNumId w:val="7"/>
  </w:num>
  <w:num w:numId="9">
    <w:abstractNumId w:val="3"/>
  </w:num>
  <w:num w:numId="10">
    <w:abstractNumId w:val="41"/>
  </w:num>
  <w:num w:numId="11">
    <w:abstractNumId w:val="8"/>
  </w:num>
  <w:num w:numId="12">
    <w:abstractNumId w:val="1"/>
  </w:num>
  <w:num w:numId="13">
    <w:abstractNumId w:val="17"/>
  </w:num>
  <w:num w:numId="14">
    <w:abstractNumId w:val="33"/>
  </w:num>
  <w:num w:numId="15">
    <w:abstractNumId w:val="16"/>
  </w:num>
  <w:num w:numId="16">
    <w:abstractNumId w:val="22"/>
  </w:num>
  <w:num w:numId="17">
    <w:abstractNumId w:val="14"/>
  </w:num>
  <w:num w:numId="18">
    <w:abstractNumId w:val="9"/>
  </w:num>
  <w:num w:numId="19">
    <w:abstractNumId w:val="12"/>
  </w:num>
  <w:num w:numId="20">
    <w:abstractNumId w:val="19"/>
  </w:num>
  <w:num w:numId="21">
    <w:abstractNumId w:val="20"/>
  </w:num>
  <w:num w:numId="22">
    <w:abstractNumId w:val="44"/>
  </w:num>
  <w:num w:numId="23">
    <w:abstractNumId w:val="13"/>
  </w:num>
  <w:num w:numId="24">
    <w:abstractNumId w:val="6"/>
  </w:num>
  <w:num w:numId="25">
    <w:abstractNumId w:val="36"/>
  </w:num>
  <w:num w:numId="26">
    <w:abstractNumId w:val="10"/>
  </w:num>
  <w:num w:numId="27">
    <w:abstractNumId w:val="18"/>
  </w:num>
  <w:num w:numId="28">
    <w:abstractNumId w:val="0"/>
  </w:num>
  <w:num w:numId="29">
    <w:abstractNumId w:val="23"/>
  </w:num>
  <w:num w:numId="30">
    <w:abstractNumId w:val="35"/>
  </w:num>
  <w:num w:numId="31">
    <w:abstractNumId w:val="38"/>
  </w:num>
  <w:num w:numId="32">
    <w:abstractNumId w:val="27"/>
  </w:num>
  <w:num w:numId="33">
    <w:abstractNumId w:val="25"/>
  </w:num>
  <w:num w:numId="34">
    <w:abstractNumId w:val="26"/>
  </w:num>
  <w:num w:numId="35">
    <w:abstractNumId w:val="43"/>
  </w:num>
  <w:num w:numId="36">
    <w:abstractNumId w:val="42"/>
  </w:num>
  <w:num w:numId="37">
    <w:abstractNumId w:val="29"/>
  </w:num>
  <w:num w:numId="38">
    <w:abstractNumId w:val="24"/>
  </w:num>
  <w:num w:numId="39">
    <w:abstractNumId w:val="39"/>
  </w:num>
  <w:num w:numId="40">
    <w:abstractNumId w:val="28"/>
  </w:num>
  <w:num w:numId="41">
    <w:abstractNumId w:val="11"/>
  </w:num>
  <w:num w:numId="42">
    <w:abstractNumId w:val="21"/>
  </w:num>
  <w:num w:numId="43">
    <w:abstractNumId w:val="30"/>
  </w:num>
  <w:num w:numId="44">
    <w:abstractNumId w:val="2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2B7"/>
    <w:rsid w:val="00490247"/>
    <w:rsid w:val="004E22B7"/>
    <w:rsid w:val="00A34808"/>
    <w:rsid w:val="00AC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47"/>
  </w:style>
  <w:style w:type="paragraph" w:styleId="1">
    <w:name w:val="heading 1"/>
    <w:basedOn w:val="a"/>
    <w:link w:val="10"/>
    <w:uiPriority w:val="9"/>
    <w:qFormat/>
    <w:rsid w:val="004E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2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27">
    <w:name w:val="c27"/>
    <w:basedOn w:val="a"/>
    <w:rsid w:val="004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E22B7"/>
  </w:style>
  <w:style w:type="paragraph" w:customStyle="1" w:styleId="c55">
    <w:name w:val="c55"/>
    <w:basedOn w:val="a"/>
    <w:rsid w:val="004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22B7"/>
  </w:style>
  <w:style w:type="character" w:customStyle="1" w:styleId="c41">
    <w:name w:val="c41"/>
    <w:basedOn w:val="a0"/>
    <w:rsid w:val="004E22B7"/>
  </w:style>
  <w:style w:type="character" w:customStyle="1" w:styleId="c25">
    <w:name w:val="c25"/>
    <w:basedOn w:val="a0"/>
    <w:rsid w:val="004E22B7"/>
  </w:style>
  <w:style w:type="paragraph" w:customStyle="1" w:styleId="c37">
    <w:name w:val="c37"/>
    <w:basedOn w:val="a"/>
    <w:rsid w:val="004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4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4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4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4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4E22B7"/>
  </w:style>
  <w:style w:type="character" w:customStyle="1" w:styleId="c127">
    <w:name w:val="c127"/>
    <w:basedOn w:val="a0"/>
    <w:rsid w:val="004E22B7"/>
  </w:style>
  <w:style w:type="character" w:customStyle="1" w:styleId="c95">
    <w:name w:val="c95"/>
    <w:basedOn w:val="a0"/>
    <w:rsid w:val="004E22B7"/>
  </w:style>
  <w:style w:type="character" w:customStyle="1" w:styleId="c64">
    <w:name w:val="c64"/>
    <w:basedOn w:val="a0"/>
    <w:rsid w:val="004E22B7"/>
  </w:style>
  <w:style w:type="character" w:customStyle="1" w:styleId="c62">
    <w:name w:val="c62"/>
    <w:basedOn w:val="a0"/>
    <w:rsid w:val="004E22B7"/>
  </w:style>
  <w:style w:type="character" w:customStyle="1" w:styleId="c138">
    <w:name w:val="c138"/>
    <w:basedOn w:val="a0"/>
    <w:rsid w:val="004E22B7"/>
  </w:style>
  <w:style w:type="paragraph" w:customStyle="1" w:styleId="c31">
    <w:name w:val="c31"/>
    <w:basedOn w:val="a"/>
    <w:rsid w:val="004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9">
    <w:name w:val="c129"/>
    <w:basedOn w:val="a0"/>
    <w:rsid w:val="004E22B7"/>
  </w:style>
  <w:style w:type="character" w:customStyle="1" w:styleId="c22">
    <w:name w:val="c22"/>
    <w:basedOn w:val="a0"/>
    <w:rsid w:val="004E22B7"/>
  </w:style>
  <w:style w:type="character" w:customStyle="1" w:styleId="c0">
    <w:name w:val="c0"/>
    <w:basedOn w:val="a0"/>
    <w:rsid w:val="004E22B7"/>
  </w:style>
  <w:style w:type="paragraph" w:customStyle="1" w:styleId="c11">
    <w:name w:val="c11"/>
    <w:basedOn w:val="a"/>
    <w:rsid w:val="004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B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E22B7"/>
    <w:rPr>
      <w:b/>
      <w:bCs/>
    </w:rPr>
  </w:style>
  <w:style w:type="character" w:styleId="a7">
    <w:name w:val="Hyperlink"/>
    <w:basedOn w:val="a0"/>
    <w:uiPriority w:val="99"/>
    <w:semiHidden/>
    <w:unhideWhenUsed/>
    <w:rsid w:val="004E22B7"/>
    <w:rPr>
      <w:color w:val="0000FF"/>
      <w:u w:val="single"/>
    </w:rPr>
  </w:style>
  <w:style w:type="table" w:styleId="a8">
    <w:name w:val="Table Grid"/>
    <w:basedOn w:val="a1"/>
    <w:uiPriority w:val="59"/>
    <w:rsid w:val="004E2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5354</Words>
  <Characters>30520</Characters>
  <Application>Microsoft Office Word</Application>
  <DocSecurity>0</DocSecurity>
  <Lines>254</Lines>
  <Paragraphs>71</Paragraphs>
  <ScaleCrop>false</ScaleCrop>
  <Company/>
  <LinksUpToDate>false</LinksUpToDate>
  <CharactersWithSpaces>35803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4</cp:revision>
  <dcterms:created xsi:type="dcterms:W3CDTF">2021-03-25T09:03:00Z</dcterms:created>
  <dcterms:modified xsi:type="dcterms:W3CDTF">2021-03-25T09:06:00Z</dcterms:modified>
</cp:coreProperties>
</file>